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Reetkatablice"/>
        <w:tblW w:w="9782" w:type="dxa"/>
        <w:tblInd w:w="-289" w:type="dxa"/>
        <w:tblLook w:val="04A0" w:firstRow="1" w:lastRow="0" w:firstColumn="1" w:lastColumn="0" w:noHBand="0" w:noVBand="1"/>
      </w:tblPr>
      <w:tblGrid>
        <w:gridCol w:w="2552"/>
        <w:gridCol w:w="7230"/>
      </w:tblGrid>
      <w:tr w:rsidR="009F5C5A" w14:paraId="183658E8" w14:textId="77777777" w:rsidTr="000B7284">
        <w:trPr>
          <w:trHeight w:val="699"/>
        </w:trPr>
        <w:tc>
          <w:tcPr>
            <w:tcW w:w="2552" w:type="dxa"/>
          </w:tcPr>
          <w:p w14:paraId="7934C3EB" w14:textId="77777777" w:rsidR="009F5C5A" w:rsidRPr="009F5C5A" w:rsidRDefault="009F5C5A" w:rsidP="000B7284">
            <w:pPr>
              <w:keepNext/>
              <w:jc w:val="center"/>
              <w:rPr>
                <w:rFonts w:ascii="Times New Roman" w:eastAsia="Times New Roman" w:hAnsi="Times New Roman" w:cs="Times New Roman"/>
                <w:b/>
                <w:bCs/>
                <w:sz w:val="24"/>
                <w:szCs w:val="24"/>
                <w:lang w:eastAsia="ar-SA"/>
              </w:rPr>
            </w:pPr>
            <w:r w:rsidRPr="009F5C5A">
              <w:rPr>
                <w:rFonts w:ascii="Times New Roman" w:eastAsia="Times New Roman" w:hAnsi="Times New Roman" w:cs="Times New Roman"/>
                <w:b/>
                <w:bCs/>
                <w:sz w:val="24"/>
                <w:szCs w:val="24"/>
                <w:lang w:eastAsia="ar-SA"/>
              </w:rPr>
              <w:t>NAZIV PROGRAMA:</w:t>
            </w:r>
          </w:p>
        </w:tc>
        <w:tc>
          <w:tcPr>
            <w:tcW w:w="7230" w:type="dxa"/>
          </w:tcPr>
          <w:p w14:paraId="784D0A99" w14:textId="77777777" w:rsidR="000B7284" w:rsidRDefault="000B7284" w:rsidP="000B7284">
            <w:pPr>
              <w:pStyle w:val="Odlomakpopisa"/>
              <w:ind w:left="0"/>
              <w:jc w:val="center"/>
              <w:rPr>
                <w:rFonts w:ascii="Times New Roman" w:hAnsi="Times New Roman" w:cs="Times New Roman"/>
                <w:b/>
                <w:sz w:val="24"/>
                <w:szCs w:val="24"/>
              </w:rPr>
            </w:pPr>
          </w:p>
          <w:p w14:paraId="3E9C9614" w14:textId="77777777" w:rsidR="009F5C5A" w:rsidRDefault="0035019D" w:rsidP="000B7284">
            <w:pPr>
              <w:pStyle w:val="Odlomakpopisa"/>
              <w:ind w:left="0"/>
              <w:jc w:val="center"/>
              <w:rPr>
                <w:rFonts w:ascii="Times New Roman" w:hAnsi="Times New Roman" w:cs="Times New Roman"/>
                <w:b/>
                <w:sz w:val="24"/>
                <w:szCs w:val="24"/>
              </w:rPr>
            </w:pPr>
            <w:r>
              <w:rPr>
                <w:rFonts w:ascii="Times New Roman" w:hAnsi="Times New Roman" w:cs="Times New Roman"/>
                <w:b/>
                <w:sz w:val="24"/>
                <w:szCs w:val="24"/>
              </w:rPr>
              <w:t>RAZVOJ POLJOPRIVREDE</w:t>
            </w:r>
          </w:p>
        </w:tc>
      </w:tr>
      <w:tr w:rsidR="006428CA" w14:paraId="59B45977" w14:textId="77777777" w:rsidTr="006428CA">
        <w:tc>
          <w:tcPr>
            <w:tcW w:w="2552" w:type="dxa"/>
          </w:tcPr>
          <w:p w14:paraId="77FD7560" w14:textId="77777777" w:rsidR="006428CA" w:rsidRPr="009F5C5A" w:rsidRDefault="006428CA" w:rsidP="009F5C5A">
            <w:pPr>
              <w:keepNext/>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AKTIVNOST:</w:t>
            </w:r>
          </w:p>
        </w:tc>
        <w:tc>
          <w:tcPr>
            <w:tcW w:w="7230" w:type="dxa"/>
          </w:tcPr>
          <w:p w14:paraId="518CCD73" w14:textId="77777777" w:rsidR="006428CA" w:rsidRDefault="00BE1D30" w:rsidP="006428CA">
            <w:pPr>
              <w:pStyle w:val="Odlomakpopisa"/>
              <w:ind w:left="0"/>
              <w:jc w:val="center"/>
              <w:rPr>
                <w:rFonts w:ascii="Times New Roman" w:hAnsi="Times New Roman" w:cs="Times New Roman"/>
                <w:b/>
                <w:sz w:val="24"/>
                <w:szCs w:val="24"/>
              </w:rPr>
            </w:pPr>
            <w:r>
              <w:rPr>
                <w:rFonts w:ascii="Times New Roman" w:hAnsi="Times New Roman" w:cs="Times New Roman"/>
                <w:b/>
                <w:sz w:val="24"/>
                <w:szCs w:val="24"/>
              </w:rPr>
              <w:t xml:space="preserve">R2538-01 </w:t>
            </w:r>
            <w:r w:rsidR="0035019D" w:rsidRPr="0035019D">
              <w:rPr>
                <w:rFonts w:ascii="Times New Roman" w:hAnsi="Times New Roman" w:cs="Times New Roman"/>
                <w:b/>
                <w:sz w:val="24"/>
                <w:szCs w:val="24"/>
              </w:rPr>
              <w:t>Poticanje poljoprivredne proizvodnje</w:t>
            </w:r>
          </w:p>
          <w:p w14:paraId="21B28C12" w14:textId="77777777" w:rsidR="00397694" w:rsidRPr="0035019D" w:rsidRDefault="00397694" w:rsidP="006428CA">
            <w:pPr>
              <w:pStyle w:val="Odlomakpopisa"/>
              <w:ind w:left="0"/>
              <w:jc w:val="center"/>
              <w:rPr>
                <w:rFonts w:ascii="Times New Roman" w:hAnsi="Times New Roman" w:cs="Times New Roman"/>
                <w:b/>
                <w:sz w:val="24"/>
                <w:szCs w:val="24"/>
              </w:rPr>
            </w:pPr>
            <w:r>
              <w:rPr>
                <w:rFonts w:ascii="Times New Roman" w:hAnsi="Times New Roman" w:cs="Times New Roman"/>
                <w:b/>
                <w:sz w:val="24"/>
                <w:szCs w:val="24"/>
              </w:rPr>
              <w:t>40.000,00 €</w:t>
            </w:r>
          </w:p>
        </w:tc>
      </w:tr>
      <w:tr w:rsidR="009F5C5A" w14:paraId="6FE09710" w14:textId="77777777" w:rsidTr="006428CA">
        <w:tc>
          <w:tcPr>
            <w:tcW w:w="2552" w:type="dxa"/>
          </w:tcPr>
          <w:p w14:paraId="76D91CA5" w14:textId="77777777" w:rsidR="009F5C5A" w:rsidRPr="009F5C5A" w:rsidRDefault="009F5C5A" w:rsidP="009F5C5A">
            <w:pPr>
              <w:keepNext/>
              <w:jc w:val="center"/>
              <w:rPr>
                <w:rFonts w:ascii="Times New Roman" w:eastAsia="Times New Roman" w:hAnsi="Times New Roman" w:cs="Times New Roman"/>
                <w:b/>
                <w:bCs/>
                <w:sz w:val="24"/>
                <w:szCs w:val="24"/>
                <w:lang w:eastAsia="ar-SA"/>
              </w:rPr>
            </w:pPr>
          </w:p>
          <w:p w14:paraId="022CCDCC" w14:textId="77777777" w:rsidR="006428CA" w:rsidRDefault="006428CA" w:rsidP="009F5C5A">
            <w:pPr>
              <w:keepNext/>
              <w:jc w:val="center"/>
              <w:rPr>
                <w:rFonts w:ascii="Times New Roman" w:eastAsia="Times New Roman" w:hAnsi="Times New Roman" w:cs="Times New Roman"/>
                <w:b/>
                <w:bCs/>
                <w:sz w:val="24"/>
                <w:szCs w:val="24"/>
                <w:lang w:eastAsia="ar-SA"/>
              </w:rPr>
            </w:pPr>
          </w:p>
          <w:p w14:paraId="0BDFB54C" w14:textId="77777777" w:rsidR="006428CA" w:rsidRDefault="006428CA" w:rsidP="009F5C5A">
            <w:pPr>
              <w:keepNext/>
              <w:jc w:val="center"/>
              <w:rPr>
                <w:rFonts w:ascii="Times New Roman" w:eastAsia="Times New Roman" w:hAnsi="Times New Roman" w:cs="Times New Roman"/>
                <w:b/>
                <w:bCs/>
                <w:sz w:val="24"/>
                <w:szCs w:val="24"/>
                <w:lang w:eastAsia="ar-SA"/>
              </w:rPr>
            </w:pPr>
          </w:p>
          <w:p w14:paraId="203AE234" w14:textId="77777777" w:rsidR="006428CA" w:rsidRDefault="006428CA" w:rsidP="009F5C5A">
            <w:pPr>
              <w:keepNext/>
              <w:jc w:val="center"/>
              <w:rPr>
                <w:rFonts w:ascii="Times New Roman" w:eastAsia="Times New Roman" w:hAnsi="Times New Roman" w:cs="Times New Roman"/>
                <w:b/>
                <w:bCs/>
                <w:sz w:val="24"/>
                <w:szCs w:val="24"/>
                <w:lang w:eastAsia="ar-SA"/>
              </w:rPr>
            </w:pPr>
          </w:p>
          <w:p w14:paraId="0E04BB34" w14:textId="77777777" w:rsidR="006428CA" w:rsidRDefault="006428CA" w:rsidP="009F5C5A">
            <w:pPr>
              <w:keepNext/>
              <w:jc w:val="center"/>
              <w:rPr>
                <w:rFonts w:ascii="Times New Roman" w:eastAsia="Times New Roman" w:hAnsi="Times New Roman" w:cs="Times New Roman"/>
                <w:b/>
                <w:bCs/>
                <w:sz w:val="24"/>
                <w:szCs w:val="24"/>
                <w:lang w:eastAsia="ar-SA"/>
              </w:rPr>
            </w:pPr>
          </w:p>
          <w:p w14:paraId="668E67B5" w14:textId="77777777" w:rsidR="009F5C5A" w:rsidRPr="009F5C5A" w:rsidRDefault="009F5C5A" w:rsidP="009F5C5A">
            <w:pPr>
              <w:keepNext/>
              <w:jc w:val="center"/>
              <w:rPr>
                <w:rFonts w:ascii="Times New Roman" w:eastAsia="Times New Roman" w:hAnsi="Times New Roman" w:cs="Times New Roman"/>
                <w:b/>
                <w:bCs/>
                <w:sz w:val="24"/>
                <w:szCs w:val="24"/>
                <w:lang w:eastAsia="ar-SA"/>
              </w:rPr>
            </w:pPr>
            <w:r w:rsidRPr="009F5C5A">
              <w:rPr>
                <w:rFonts w:ascii="Times New Roman" w:eastAsia="Times New Roman" w:hAnsi="Times New Roman" w:cs="Times New Roman"/>
                <w:b/>
                <w:bCs/>
                <w:sz w:val="24"/>
                <w:szCs w:val="24"/>
                <w:lang w:eastAsia="ar-SA"/>
              </w:rPr>
              <w:t>CILJ PROGRAMA:</w:t>
            </w:r>
          </w:p>
        </w:tc>
        <w:tc>
          <w:tcPr>
            <w:tcW w:w="7230" w:type="dxa"/>
          </w:tcPr>
          <w:p w14:paraId="002D7A97" w14:textId="1F66943F" w:rsidR="00D76721" w:rsidRPr="00397694" w:rsidRDefault="00D76721" w:rsidP="00397694">
            <w:pPr>
              <w:jc w:val="both"/>
              <w:rPr>
                <w:rFonts w:ascii="Times New Roman" w:hAnsi="Times New Roman" w:cs="Times New Roman"/>
                <w:sz w:val="24"/>
                <w:szCs w:val="24"/>
              </w:rPr>
            </w:pPr>
            <w:r w:rsidRPr="00D76721">
              <w:rPr>
                <w:rFonts w:ascii="Times New Roman" w:hAnsi="Times New Roman" w:cs="Times New Roman"/>
                <w:sz w:val="24"/>
                <w:szCs w:val="24"/>
              </w:rPr>
              <w:t>Povećanje produktivnosti i stvaranje novih radnih mjesta na obiteljskim poljoprivrednim gospodarstvima, usvajanje novih znanja i tehnologija koja se primjenjuje u poljoprivrednoj proizvodnji, a</w:t>
            </w:r>
            <w:r w:rsidR="00382F97">
              <w:rPr>
                <w:rFonts w:ascii="Times New Roman" w:hAnsi="Times New Roman" w:cs="Times New Roman"/>
                <w:sz w:val="24"/>
                <w:szCs w:val="24"/>
              </w:rPr>
              <w:t xml:space="preserve"> </w:t>
            </w:r>
            <w:r w:rsidRPr="00D76721">
              <w:rPr>
                <w:rFonts w:ascii="Times New Roman" w:hAnsi="Times New Roman" w:cs="Times New Roman"/>
                <w:sz w:val="24"/>
                <w:szCs w:val="24"/>
              </w:rPr>
              <w:t>sve u cilju kvalitetnijeg ukupnog razvoja Sisačko-moslavačke županije.</w:t>
            </w:r>
          </w:p>
          <w:p w14:paraId="6BC496F8" w14:textId="77777777" w:rsidR="006428CA" w:rsidRPr="006428CA" w:rsidRDefault="00D76721" w:rsidP="00397694">
            <w:pPr>
              <w:jc w:val="both"/>
              <w:rPr>
                <w:rFonts w:ascii="Times New Roman" w:hAnsi="Times New Roman" w:cs="Times New Roman"/>
                <w:sz w:val="24"/>
                <w:szCs w:val="24"/>
              </w:rPr>
            </w:pPr>
            <w:r w:rsidRPr="00D76721">
              <w:rPr>
                <w:rFonts w:ascii="Times New Roman" w:hAnsi="Times New Roman" w:cs="Times New Roman"/>
                <w:sz w:val="24"/>
                <w:szCs w:val="24"/>
              </w:rPr>
              <w:t xml:space="preserve">Razvoj poljoprivredne proizvodnje na području Sisačko-moslavačke županije temelji se na postojećim komparativnim prednostima uz korištenje prirodnih prednosti pojedinih područja županije. Kroz ovaj Program planirano je ojačati konkurentnost postojećih poljoprivrednih proizvođača. </w:t>
            </w:r>
          </w:p>
        </w:tc>
      </w:tr>
      <w:tr w:rsidR="009F5C5A" w14:paraId="3E899DEF" w14:textId="77777777" w:rsidTr="006428CA">
        <w:tc>
          <w:tcPr>
            <w:tcW w:w="2552" w:type="dxa"/>
          </w:tcPr>
          <w:p w14:paraId="1610297D" w14:textId="77777777" w:rsidR="009F5C5A" w:rsidRPr="009F5C5A" w:rsidRDefault="009F5C5A" w:rsidP="003242A8">
            <w:pPr>
              <w:keepNext/>
              <w:rPr>
                <w:rFonts w:ascii="Times New Roman" w:eastAsia="Times New Roman" w:hAnsi="Times New Roman" w:cs="Times New Roman"/>
                <w:b/>
                <w:bCs/>
                <w:sz w:val="24"/>
                <w:szCs w:val="24"/>
                <w:lang w:eastAsia="ar-SA"/>
              </w:rPr>
            </w:pPr>
          </w:p>
          <w:p w14:paraId="051470D0" w14:textId="77777777" w:rsidR="009F5C5A" w:rsidRPr="009F5C5A" w:rsidRDefault="009F5C5A" w:rsidP="009F5C5A">
            <w:pPr>
              <w:keepNext/>
              <w:jc w:val="center"/>
              <w:rPr>
                <w:rFonts w:ascii="Times New Roman" w:eastAsia="Times New Roman" w:hAnsi="Times New Roman" w:cs="Times New Roman"/>
                <w:b/>
                <w:bCs/>
                <w:sz w:val="24"/>
                <w:szCs w:val="24"/>
                <w:lang w:eastAsia="ar-SA"/>
              </w:rPr>
            </w:pPr>
            <w:r w:rsidRPr="009F5C5A">
              <w:rPr>
                <w:rFonts w:ascii="Times New Roman" w:eastAsia="Times New Roman" w:hAnsi="Times New Roman" w:cs="Times New Roman"/>
                <w:b/>
                <w:bCs/>
                <w:sz w:val="24"/>
                <w:szCs w:val="24"/>
                <w:lang w:eastAsia="ar-SA"/>
              </w:rPr>
              <w:t>POKAZATELJI USPJEŠNOSTI PROGRAMA:</w:t>
            </w:r>
          </w:p>
        </w:tc>
        <w:tc>
          <w:tcPr>
            <w:tcW w:w="7230" w:type="dxa"/>
          </w:tcPr>
          <w:p w14:paraId="7C388B37" w14:textId="77777777" w:rsidR="00B84548" w:rsidRPr="00B84548" w:rsidRDefault="00B84548" w:rsidP="00B84548">
            <w:pPr>
              <w:jc w:val="both"/>
              <w:rPr>
                <w:rFonts w:ascii="Times New Roman" w:hAnsi="Times New Roman" w:cs="Times New Roman"/>
                <w:sz w:val="24"/>
                <w:szCs w:val="24"/>
              </w:rPr>
            </w:pPr>
            <w:r w:rsidRPr="00B84548">
              <w:rPr>
                <w:rFonts w:ascii="Times New Roman" w:hAnsi="Times New Roman" w:cs="Times New Roman"/>
                <w:sz w:val="24"/>
                <w:szCs w:val="24"/>
              </w:rPr>
              <w:t>Povećanje produktivnosti i stvaranje novih radnih mjesta na obiteljskim poljoprivrednim gospodarstvima, a sve u cilju kvalitetnijeg ukupnog razvoja Sisačko-moslavačke županije.</w:t>
            </w:r>
            <w:r>
              <w:t xml:space="preserve"> </w:t>
            </w:r>
            <w:r w:rsidRPr="00B84548">
              <w:rPr>
                <w:rFonts w:ascii="Times New Roman" w:hAnsi="Times New Roman" w:cs="Times New Roman"/>
                <w:sz w:val="24"/>
                <w:szCs w:val="24"/>
              </w:rPr>
              <w:t xml:space="preserve">Ciljevi koji obuhvaćaju provedbu potpore razvoja poljoprivrede u Sisačko-moslavačkoj županiji su: </w:t>
            </w:r>
          </w:p>
          <w:p w14:paraId="2041AAE7" w14:textId="77777777" w:rsidR="00B84548" w:rsidRPr="00B84548" w:rsidRDefault="00B84548" w:rsidP="00B84548">
            <w:pPr>
              <w:jc w:val="both"/>
              <w:rPr>
                <w:rFonts w:ascii="Times New Roman" w:hAnsi="Times New Roman" w:cs="Times New Roman"/>
                <w:sz w:val="24"/>
                <w:szCs w:val="24"/>
              </w:rPr>
            </w:pPr>
            <w:r w:rsidRPr="00B84548">
              <w:rPr>
                <w:rFonts w:ascii="Times New Roman" w:hAnsi="Times New Roman" w:cs="Times New Roman"/>
                <w:sz w:val="24"/>
                <w:szCs w:val="24"/>
              </w:rPr>
              <w:t xml:space="preserve">aktiviranje postojećih poljoprivrednih resursa koji nisu u funkciji, </w:t>
            </w:r>
            <w:r>
              <w:rPr>
                <w:rFonts w:ascii="Times New Roman" w:hAnsi="Times New Roman" w:cs="Times New Roman"/>
                <w:sz w:val="24"/>
                <w:szCs w:val="24"/>
              </w:rPr>
              <w:t xml:space="preserve"> </w:t>
            </w:r>
            <w:r w:rsidRPr="00B84548">
              <w:rPr>
                <w:rFonts w:ascii="Times New Roman" w:hAnsi="Times New Roman" w:cs="Times New Roman"/>
                <w:sz w:val="24"/>
                <w:szCs w:val="24"/>
              </w:rPr>
              <w:t xml:space="preserve">povećanje konkurentnosti poljoprivrednih proizvođača i djelatnosti, </w:t>
            </w:r>
          </w:p>
          <w:p w14:paraId="12462561" w14:textId="77777777" w:rsidR="00B571F6" w:rsidRPr="00B571F6" w:rsidRDefault="00B84548" w:rsidP="00B571F6">
            <w:pPr>
              <w:jc w:val="both"/>
              <w:rPr>
                <w:rFonts w:ascii="Times New Roman" w:hAnsi="Times New Roman" w:cs="Times New Roman"/>
                <w:sz w:val="24"/>
                <w:szCs w:val="24"/>
              </w:rPr>
            </w:pPr>
            <w:r w:rsidRPr="00B84548">
              <w:rPr>
                <w:rFonts w:ascii="Times New Roman" w:hAnsi="Times New Roman" w:cs="Times New Roman"/>
                <w:sz w:val="24"/>
                <w:szCs w:val="24"/>
              </w:rPr>
              <w:t>poticanje demografske re</w:t>
            </w:r>
            <w:r w:rsidR="00B571F6">
              <w:rPr>
                <w:rFonts w:ascii="Times New Roman" w:hAnsi="Times New Roman" w:cs="Times New Roman"/>
                <w:sz w:val="24"/>
                <w:szCs w:val="24"/>
              </w:rPr>
              <w:t xml:space="preserve">vitalizacije ruralnog prostora, </w:t>
            </w:r>
            <w:r w:rsidRPr="00B84548">
              <w:rPr>
                <w:rFonts w:ascii="Times New Roman" w:hAnsi="Times New Roman" w:cs="Times New Roman"/>
                <w:sz w:val="24"/>
                <w:szCs w:val="24"/>
              </w:rPr>
              <w:t>povećanje održivosti poljoprivrednog gospodarstva te očuvanje ekosustava.</w:t>
            </w:r>
            <w:r w:rsidR="00B571F6">
              <w:t xml:space="preserve"> </w:t>
            </w:r>
            <w:r w:rsidR="00B571F6" w:rsidRPr="00B571F6">
              <w:rPr>
                <w:rFonts w:ascii="Times New Roman" w:hAnsi="Times New Roman" w:cs="Times New Roman"/>
                <w:sz w:val="24"/>
                <w:szCs w:val="24"/>
              </w:rPr>
              <w:t>Navedenim poticajnim mjerama nastojimo pojačati konkurentnost postojećih poljoprivrednih proizvođača i pomoći novim poljoprivrednim proizvođačima u pokretanju njihove proizvodnje kao i povećati dohodovnost obiteljskih poljoprivrednih proizvođača.</w:t>
            </w:r>
          </w:p>
          <w:p w14:paraId="2814BC54" w14:textId="77777777" w:rsidR="003D0A9E" w:rsidRPr="00C1170D" w:rsidRDefault="00B571F6" w:rsidP="00B571F6">
            <w:pPr>
              <w:jc w:val="both"/>
              <w:rPr>
                <w:rFonts w:ascii="Times New Roman" w:hAnsi="Times New Roman" w:cs="Times New Roman"/>
                <w:sz w:val="24"/>
                <w:szCs w:val="24"/>
              </w:rPr>
            </w:pPr>
            <w:r w:rsidRPr="00B571F6">
              <w:rPr>
                <w:rFonts w:ascii="Times New Roman" w:hAnsi="Times New Roman" w:cs="Times New Roman"/>
                <w:sz w:val="24"/>
                <w:szCs w:val="24"/>
              </w:rPr>
              <w:t>Nadalje želimo stvoriti povoljno okruženje i poboljšati socijalni položaj poljoprivrednih proizvođača kao i osnaživanje mladih poljoprivrednika s ciljem demografskog razvoja.</w:t>
            </w:r>
            <w:r w:rsidR="00D91037">
              <w:t xml:space="preserve"> </w:t>
            </w:r>
            <w:r w:rsidR="00D91037" w:rsidRPr="00D91037">
              <w:rPr>
                <w:rFonts w:ascii="Times New Roman" w:hAnsi="Times New Roman" w:cs="Times New Roman"/>
                <w:sz w:val="24"/>
                <w:szCs w:val="24"/>
              </w:rPr>
              <w:t>Održivi razvoj je Sisačko-moslavačka županija prepoznala kao cilj razvoja za očuvanje prirodnih resursa, ublažavanje posljedica klimatskih promjena, smanjenje zagađenja.  Održivim razvojem, uzimajući u obzir prirodne resurse županije može se postići bolje iskorištenje potencijala i stvaranje većeg profita uz minimalnu štetu po okoliš. Sisačko-moslavačka županija obiluje kvalitetnim prirodnim resursima (voda, tlo, zrak, šuma) koji su osnova za poljoprivrednu proizvodnju. Kako bi se očuvali i zaštitili, te u potpunosti iskoristio njihov potencijal, nužno je njihovo održivo korištenje.</w:t>
            </w:r>
          </w:p>
        </w:tc>
      </w:tr>
      <w:tr w:rsidR="009F5C5A" w14:paraId="773ABE99" w14:textId="77777777" w:rsidTr="006428CA">
        <w:tc>
          <w:tcPr>
            <w:tcW w:w="2552" w:type="dxa"/>
          </w:tcPr>
          <w:p w14:paraId="407CB53D" w14:textId="77777777" w:rsidR="009F5C5A" w:rsidRPr="009F5C5A" w:rsidRDefault="009F5C5A" w:rsidP="009F5C5A">
            <w:pPr>
              <w:keepNext/>
              <w:jc w:val="center"/>
              <w:rPr>
                <w:rFonts w:ascii="Times New Roman" w:eastAsia="Times New Roman" w:hAnsi="Times New Roman" w:cs="Times New Roman"/>
                <w:b/>
                <w:bCs/>
                <w:sz w:val="24"/>
                <w:szCs w:val="24"/>
                <w:lang w:eastAsia="ar-SA"/>
              </w:rPr>
            </w:pPr>
          </w:p>
          <w:p w14:paraId="0B41AFB8" w14:textId="77777777" w:rsidR="009F5C5A" w:rsidRPr="009F5C5A" w:rsidRDefault="009F5C5A" w:rsidP="009F5C5A">
            <w:pPr>
              <w:keepNext/>
              <w:jc w:val="center"/>
              <w:rPr>
                <w:rFonts w:ascii="Times New Roman" w:eastAsia="Times New Roman" w:hAnsi="Times New Roman" w:cs="Times New Roman"/>
                <w:b/>
                <w:bCs/>
                <w:sz w:val="24"/>
                <w:szCs w:val="24"/>
                <w:lang w:eastAsia="ar-SA"/>
              </w:rPr>
            </w:pPr>
            <w:r w:rsidRPr="009F5C5A">
              <w:rPr>
                <w:rFonts w:ascii="Times New Roman" w:eastAsia="Times New Roman" w:hAnsi="Times New Roman" w:cs="Times New Roman"/>
                <w:b/>
                <w:bCs/>
                <w:sz w:val="24"/>
                <w:szCs w:val="24"/>
                <w:lang w:eastAsia="ar-SA"/>
              </w:rPr>
              <w:t>OPIS PROGRAMA:</w:t>
            </w:r>
          </w:p>
        </w:tc>
        <w:tc>
          <w:tcPr>
            <w:tcW w:w="7230" w:type="dxa"/>
          </w:tcPr>
          <w:p w14:paraId="71FECF0D" w14:textId="77777777" w:rsidR="00C2023A" w:rsidRDefault="00C2023A" w:rsidP="00C2023A">
            <w:pPr>
              <w:jc w:val="both"/>
              <w:rPr>
                <w:rFonts w:ascii="Times New Roman" w:hAnsi="Times New Roman" w:cs="Times New Roman"/>
                <w:sz w:val="24"/>
                <w:szCs w:val="24"/>
              </w:rPr>
            </w:pPr>
            <w:r>
              <w:rPr>
                <w:rFonts w:ascii="Times New Roman" w:hAnsi="Times New Roman" w:cs="Times New Roman"/>
                <w:sz w:val="24"/>
                <w:szCs w:val="24"/>
              </w:rPr>
              <w:t>U</w:t>
            </w:r>
            <w:r w:rsidRPr="00C2023A">
              <w:rPr>
                <w:rFonts w:ascii="Times New Roman" w:hAnsi="Times New Roman" w:cs="Times New Roman"/>
                <w:sz w:val="24"/>
                <w:szCs w:val="24"/>
              </w:rPr>
              <w:t>laganja u modernizaciju i</w:t>
            </w:r>
            <w:r>
              <w:rPr>
                <w:rFonts w:ascii="Times New Roman" w:hAnsi="Times New Roman" w:cs="Times New Roman"/>
                <w:sz w:val="24"/>
                <w:szCs w:val="24"/>
              </w:rPr>
              <w:t xml:space="preserve"> povećanje konkurentnosti poduze</w:t>
            </w:r>
            <w:r w:rsidRPr="00C2023A">
              <w:rPr>
                <w:rFonts w:ascii="Times New Roman" w:hAnsi="Times New Roman" w:cs="Times New Roman"/>
                <w:sz w:val="24"/>
                <w:szCs w:val="24"/>
              </w:rPr>
              <w:t>tnika u preradi i stavljanju na tržište poljoprivrednih proizvoda</w:t>
            </w:r>
          </w:p>
          <w:p w14:paraId="575A222D" w14:textId="77777777" w:rsidR="00C2023A" w:rsidRPr="00C2023A" w:rsidRDefault="00C2023A" w:rsidP="00C2023A">
            <w:pPr>
              <w:jc w:val="both"/>
              <w:rPr>
                <w:rFonts w:ascii="Times New Roman" w:hAnsi="Times New Roman" w:cs="Times New Roman"/>
                <w:sz w:val="24"/>
                <w:szCs w:val="24"/>
              </w:rPr>
            </w:pPr>
            <w:r w:rsidRPr="00C2023A">
              <w:rPr>
                <w:rFonts w:ascii="Times New Roman" w:hAnsi="Times New Roman" w:cs="Times New Roman"/>
                <w:sz w:val="24"/>
                <w:szCs w:val="24"/>
              </w:rPr>
              <w:t>Prihvatljivi troškovi za dodjelu potpore za ulaganja u modernizaciju i povećanje konkurentnosti poduzetnika u preradi i stavljanju na tržište poljoprivrednih proizvoda su:</w:t>
            </w:r>
          </w:p>
          <w:p w14:paraId="37DE0D50" w14:textId="77777777" w:rsidR="00C2023A" w:rsidRPr="00C2023A" w:rsidRDefault="00C2023A" w:rsidP="00C2023A">
            <w:pPr>
              <w:jc w:val="both"/>
              <w:rPr>
                <w:rFonts w:ascii="Times New Roman" w:hAnsi="Times New Roman" w:cs="Times New Roman"/>
                <w:sz w:val="24"/>
                <w:szCs w:val="24"/>
              </w:rPr>
            </w:pPr>
            <w:r w:rsidRPr="00C2023A">
              <w:rPr>
                <w:rFonts w:ascii="Times New Roman" w:hAnsi="Times New Roman" w:cs="Times New Roman"/>
                <w:sz w:val="24"/>
                <w:szCs w:val="24"/>
              </w:rPr>
              <w:t>- nabava peristaltičke pumpe za doradu i preradu grožđa i vina</w:t>
            </w:r>
          </w:p>
          <w:p w14:paraId="5CB17E4B" w14:textId="77777777" w:rsidR="00C2023A" w:rsidRPr="00C2023A" w:rsidRDefault="00C2023A" w:rsidP="00C2023A">
            <w:pPr>
              <w:jc w:val="both"/>
              <w:rPr>
                <w:rFonts w:ascii="Times New Roman" w:hAnsi="Times New Roman" w:cs="Times New Roman"/>
                <w:sz w:val="24"/>
                <w:szCs w:val="24"/>
              </w:rPr>
            </w:pPr>
            <w:r w:rsidRPr="00C2023A">
              <w:rPr>
                <w:rFonts w:ascii="Times New Roman" w:hAnsi="Times New Roman" w:cs="Times New Roman"/>
                <w:sz w:val="24"/>
                <w:szCs w:val="24"/>
              </w:rPr>
              <w:t>Uvjeti za dodjelu potpore:</w:t>
            </w:r>
          </w:p>
          <w:p w14:paraId="2046E0FC" w14:textId="77777777" w:rsidR="00C2023A" w:rsidRPr="00C2023A" w:rsidRDefault="00C2023A" w:rsidP="00C2023A">
            <w:pPr>
              <w:jc w:val="both"/>
              <w:rPr>
                <w:rFonts w:ascii="Times New Roman" w:hAnsi="Times New Roman" w:cs="Times New Roman"/>
                <w:sz w:val="24"/>
                <w:szCs w:val="24"/>
              </w:rPr>
            </w:pPr>
            <w:r w:rsidRPr="00C2023A">
              <w:rPr>
                <w:rFonts w:ascii="Times New Roman" w:hAnsi="Times New Roman" w:cs="Times New Roman"/>
                <w:sz w:val="24"/>
                <w:szCs w:val="24"/>
              </w:rPr>
              <w:t>- prihvatljivi troškovi u potpunosti plaćeni dobavljaču.</w:t>
            </w:r>
          </w:p>
          <w:p w14:paraId="5A31DFF0" w14:textId="77777777" w:rsidR="00C2023A" w:rsidRPr="00C2023A" w:rsidRDefault="00C2023A" w:rsidP="00C2023A">
            <w:pPr>
              <w:jc w:val="both"/>
              <w:rPr>
                <w:rFonts w:ascii="Times New Roman" w:hAnsi="Times New Roman" w:cs="Times New Roman"/>
                <w:sz w:val="24"/>
                <w:szCs w:val="24"/>
              </w:rPr>
            </w:pPr>
            <w:r w:rsidRPr="00C2023A">
              <w:rPr>
                <w:rFonts w:ascii="Times New Roman" w:hAnsi="Times New Roman" w:cs="Times New Roman"/>
                <w:sz w:val="24"/>
                <w:szCs w:val="24"/>
              </w:rPr>
              <w:t>Intenzitet potpore po Korisniku:</w:t>
            </w:r>
          </w:p>
          <w:p w14:paraId="4668E376" w14:textId="77777777" w:rsidR="00C2023A" w:rsidRPr="00C2023A" w:rsidRDefault="00C2023A" w:rsidP="00C2023A">
            <w:pPr>
              <w:jc w:val="both"/>
              <w:rPr>
                <w:rFonts w:ascii="Times New Roman" w:hAnsi="Times New Roman" w:cs="Times New Roman"/>
                <w:sz w:val="24"/>
                <w:szCs w:val="24"/>
              </w:rPr>
            </w:pPr>
            <w:r w:rsidRPr="00C2023A">
              <w:rPr>
                <w:rFonts w:ascii="Times New Roman" w:hAnsi="Times New Roman" w:cs="Times New Roman"/>
                <w:sz w:val="24"/>
                <w:szCs w:val="24"/>
              </w:rPr>
              <w:t>- do 60 % vrijednosti ulaganja, a najviše do 7.963,37 EUR .</w:t>
            </w:r>
          </w:p>
          <w:p w14:paraId="40EB0793" w14:textId="77777777" w:rsidR="00C2023A" w:rsidRPr="00C2023A" w:rsidRDefault="00C2023A" w:rsidP="00C2023A">
            <w:pPr>
              <w:jc w:val="both"/>
              <w:rPr>
                <w:rFonts w:ascii="Times New Roman" w:hAnsi="Times New Roman" w:cs="Times New Roman"/>
                <w:sz w:val="24"/>
                <w:szCs w:val="24"/>
              </w:rPr>
            </w:pPr>
            <w:r w:rsidRPr="00C2023A">
              <w:rPr>
                <w:rFonts w:ascii="Times New Roman" w:hAnsi="Times New Roman" w:cs="Times New Roman"/>
                <w:sz w:val="24"/>
                <w:szCs w:val="24"/>
              </w:rPr>
              <w:t>Kriteriji dodjele:</w:t>
            </w:r>
          </w:p>
          <w:p w14:paraId="138E66D9" w14:textId="77777777" w:rsidR="00C2023A" w:rsidRPr="00C2023A" w:rsidRDefault="00C2023A" w:rsidP="00C2023A">
            <w:pPr>
              <w:jc w:val="both"/>
              <w:rPr>
                <w:rFonts w:ascii="Times New Roman" w:hAnsi="Times New Roman" w:cs="Times New Roman"/>
                <w:sz w:val="24"/>
                <w:szCs w:val="24"/>
              </w:rPr>
            </w:pPr>
            <w:r w:rsidRPr="00C2023A">
              <w:rPr>
                <w:rFonts w:ascii="Times New Roman" w:hAnsi="Times New Roman" w:cs="Times New Roman"/>
                <w:sz w:val="24"/>
                <w:szCs w:val="24"/>
              </w:rPr>
              <w:t xml:space="preserve">- sukladno s Uredbom komisije (EU) 2023/2831 od 13. prosinca 2023. godine o primjeni članka 107. i 108. Ugovora o funkcioniranju Europske unije na potpore de </w:t>
            </w:r>
            <w:proofErr w:type="spellStart"/>
            <w:r w:rsidRPr="00C2023A">
              <w:rPr>
                <w:rFonts w:ascii="Times New Roman" w:hAnsi="Times New Roman" w:cs="Times New Roman"/>
                <w:sz w:val="24"/>
                <w:szCs w:val="24"/>
              </w:rPr>
              <w:t>minimis</w:t>
            </w:r>
            <w:proofErr w:type="spellEnd"/>
            <w:r w:rsidRPr="00C2023A">
              <w:rPr>
                <w:rFonts w:ascii="Times New Roman" w:hAnsi="Times New Roman" w:cs="Times New Roman"/>
                <w:sz w:val="24"/>
                <w:szCs w:val="24"/>
              </w:rPr>
              <w:t xml:space="preserve">, a  koji se primjenjuje od 01. siječnja 2024. godine, ukupan iznos potpora male vrijednosti koji je dodijeljen pojedinom Korisniku ne smije prijeći protuvrijednost od 300.000,00 EUR tijekom bilo kojeg razdoblja od tri fiskalne godine. </w:t>
            </w:r>
          </w:p>
          <w:p w14:paraId="590C6181" w14:textId="77777777" w:rsidR="00C2023A" w:rsidRPr="00C2023A" w:rsidRDefault="00C2023A" w:rsidP="00C2023A">
            <w:pPr>
              <w:jc w:val="both"/>
              <w:rPr>
                <w:rFonts w:ascii="Times New Roman" w:hAnsi="Times New Roman" w:cs="Times New Roman"/>
                <w:sz w:val="24"/>
                <w:szCs w:val="24"/>
              </w:rPr>
            </w:pPr>
            <w:r w:rsidRPr="00C2023A">
              <w:rPr>
                <w:rFonts w:ascii="Times New Roman" w:hAnsi="Times New Roman" w:cs="Times New Roman"/>
                <w:sz w:val="24"/>
                <w:szCs w:val="24"/>
              </w:rPr>
              <w:t>Opći uvjeti za dodjelu potpora u poljoprivredi</w:t>
            </w:r>
          </w:p>
          <w:p w14:paraId="4B05876D" w14:textId="77777777" w:rsidR="00C2023A" w:rsidRPr="00C2023A" w:rsidRDefault="00C2023A" w:rsidP="00C2023A">
            <w:pPr>
              <w:jc w:val="both"/>
              <w:rPr>
                <w:rFonts w:ascii="Times New Roman" w:hAnsi="Times New Roman" w:cs="Times New Roman"/>
                <w:sz w:val="24"/>
                <w:szCs w:val="24"/>
              </w:rPr>
            </w:pPr>
            <w:r w:rsidRPr="00C2023A">
              <w:rPr>
                <w:rFonts w:ascii="Times New Roman" w:hAnsi="Times New Roman" w:cs="Times New Roman"/>
                <w:sz w:val="24"/>
                <w:szCs w:val="24"/>
              </w:rPr>
              <w:t>Prihvatljiva ulaganja za dodjelu potpora su ona koja kumulativno ispunjavaju sljedeće uvjete:</w:t>
            </w:r>
          </w:p>
          <w:p w14:paraId="2E293A37" w14:textId="77777777" w:rsidR="00C2023A" w:rsidRPr="00C2023A" w:rsidRDefault="00C2023A" w:rsidP="00C2023A">
            <w:pPr>
              <w:jc w:val="both"/>
              <w:rPr>
                <w:rFonts w:ascii="Times New Roman" w:hAnsi="Times New Roman" w:cs="Times New Roman"/>
                <w:sz w:val="24"/>
                <w:szCs w:val="24"/>
              </w:rPr>
            </w:pPr>
            <w:r w:rsidRPr="00C2023A">
              <w:rPr>
                <w:rFonts w:ascii="Times New Roman" w:hAnsi="Times New Roman" w:cs="Times New Roman"/>
                <w:sz w:val="24"/>
                <w:szCs w:val="24"/>
              </w:rPr>
              <w:t>-provodi ih prihvatljiv Korisnik,</w:t>
            </w:r>
          </w:p>
          <w:p w14:paraId="7EAB0CBE" w14:textId="77777777" w:rsidR="00C2023A" w:rsidRPr="00C2023A" w:rsidRDefault="00C2023A" w:rsidP="00C2023A">
            <w:pPr>
              <w:jc w:val="both"/>
              <w:rPr>
                <w:rFonts w:ascii="Times New Roman" w:hAnsi="Times New Roman" w:cs="Times New Roman"/>
                <w:sz w:val="24"/>
                <w:szCs w:val="24"/>
              </w:rPr>
            </w:pPr>
            <w:r w:rsidRPr="00C2023A">
              <w:rPr>
                <w:rFonts w:ascii="Times New Roman" w:hAnsi="Times New Roman" w:cs="Times New Roman"/>
                <w:sz w:val="24"/>
                <w:szCs w:val="24"/>
              </w:rPr>
              <w:t xml:space="preserve">-realiziraju  se na području Sisačko-moslavačke županije, </w:t>
            </w:r>
          </w:p>
          <w:p w14:paraId="0314E125" w14:textId="77777777" w:rsidR="00C2023A" w:rsidRPr="00C2023A" w:rsidRDefault="00C2023A" w:rsidP="00C2023A">
            <w:pPr>
              <w:jc w:val="both"/>
              <w:rPr>
                <w:rFonts w:ascii="Times New Roman" w:hAnsi="Times New Roman" w:cs="Times New Roman"/>
                <w:sz w:val="24"/>
                <w:szCs w:val="24"/>
              </w:rPr>
            </w:pPr>
            <w:r w:rsidRPr="00C2023A">
              <w:rPr>
                <w:rFonts w:ascii="Times New Roman" w:hAnsi="Times New Roman" w:cs="Times New Roman"/>
                <w:sz w:val="24"/>
                <w:szCs w:val="24"/>
              </w:rPr>
              <w:t>-Korisnik ima sjedište/prebivalište na području Sisačko-moslavačke županije,</w:t>
            </w:r>
          </w:p>
          <w:p w14:paraId="530DEF54" w14:textId="77777777" w:rsidR="00C2023A" w:rsidRPr="00C2023A" w:rsidRDefault="00C2023A" w:rsidP="00C2023A">
            <w:pPr>
              <w:jc w:val="both"/>
              <w:rPr>
                <w:rFonts w:ascii="Times New Roman" w:hAnsi="Times New Roman" w:cs="Times New Roman"/>
                <w:sz w:val="24"/>
                <w:szCs w:val="24"/>
              </w:rPr>
            </w:pPr>
            <w:r w:rsidRPr="00C2023A">
              <w:rPr>
                <w:rFonts w:ascii="Times New Roman" w:hAnsi="Times New Roman" w:cs="Times New Roman"/>
                <w:sz w:val="24"/>
                <w:szCs w:val="24"/>
              </w:rPr>
              <w:t>-prihvatljivi troškovi moraju biti u skladu s Javnim pozivom te fakturirani i plaćeni u cijelosti</w:t>
            </w:r>
          </w:p>
          <w:p w14:paraId="58A34DC5" w14:textId="77777777" w:rsidR="00C2023A" w:rsidRPr="00C2023A" w:rsidRDefault="00C2023A" w:rsidP="00C2023A">
            <w:pPr>
              <w:jc w:val="both"/>
              <w:rPr>
                <w:rFonts w:ascii="Times New Roman" w:hAnsi="Times New Roman" w:cs="Times New Roman"/>
                <w:sz w:val="24"/>
                <w:szCs w:val="24"/>
              </w:rPr>
            </w:pPr>
            <w:r w:rsidRPr="00C2023A">
              <w:rPr>
                <w:rFonts w:ascii="Times New Roman" w:hAnsi="Times New Roman" w:cs="Times New Roman"/>
                <w:sz w:val="24"/>
                <w:szCs w:val="24"/>
              </w:rPr>
              <w:t>što se dokazuje ovisno o načinu plaćanja:</w:t>
            </w:r>
          </w:p>
          <w:p w14:paraId="0BEB70C3" w14:textId="77777777" w:rsidR="00C2023A" w:rsidRPr="00C2023A" w:rsidRDefault="00C2023A" w:rsidP="00C2023A">
            <w:pPr>
              <w:jc w:val="both"/>
              <w:rPr>
                <w:rFonts w:ascii="Times New Roman" w:hAnsi="Times New Roman" w:cs="Times New Roman"/>
                <w:sz w:val="24"/>
                <w:szCs w:val="24"/>
              </w:rPr>
            </w:pPr>
            <w:r w:rsidRPr="00C2023A">
              <w:rPr>
                <w:rFonts w:ascii="Times New Roman" w:hAnsi="Times New Roman" w:cs="Times New Roman"/>
                <w:sz w:val="24"/>
                <w:szCs w:val="24"/>
              </w:rPr>
              <w:t xml:space="preserve"> *gotovinsko plaćanje – preslika </w:t>
            </w:r>
            <w:proofErr w:type="spellStart"/>
            <w:r w:rsidRPr="00C2023A">
              <w:rPr>
                <w:rFonts w:ascii="Times New Roman" w:hAnsi="Times New Roman" w:cs="Times New Roman"/>
                <w:sz w:val="24"/>
                <w:szCs w:val="24"/>
              </w:rPr>
              <w:t>fiskaliziranog</w:t>
            </w:r>
            <w:proofErr w:type="spellEnd"/>
            <w:r w:rsidRPr="00C2023A">
              <w:rPr>
                <w:rFonts w:ascii="Times New Roman" w:hAnsi="Times New Roman" w:cs="Times New Roman"/>
                <w:sz w:val="24"/>
                <w:szCs w:val="24"/>
              </w:rPr>
              <w:t xml:space="preserve"> gotovinsko</w:t>
            </w:r>
            <w:r>
              <w:rPr>
                <w:rFonts w:ascii="Times New Roman" w:hAnsi="Times New Roman" w:cs="Times New Roman"/>
                <w:sz w:val="24"/>
                <w:szCs w:val="24"/>
              </w:rPr>
              <w:t xml:space="preserve">g računa ispostavljenog na </w:t>
            </w:r>
            <w:r w:rsidRPr="00C2023A">
              <w:rPr>
                <w:rFonts w:ascii="Times New Roman" w:hAnsi="Times New Roman" w:cs="Times New Roman"/>
                <w:sz w:val="24"/>
                <w:szCs w:val="24"/>
              </w:rPr>
              <w:t>Korisnika,</w:t>
            </w:r>
          </w:p>
          <w:p w14:paraId="6251956C" w14:textId="77777777" w:rsidR="00C2023A" w:rsidRPr="00C2023A" w:rsidRDefault="00C2023A" w:rsidP="00C2023A">
            <w:pPr>
              <w:jc w:val="both"/>
              <w:rPr>
                <w:rFonts w:ascii="Times New Roman" w:hAnsi="Times New Roman" w:cs="Times New Roman"/>
                <w:sz w:val="24"/>
                <w:szCs w:val="24"/>
              </w:rPr>
            </w:pPr>
            <w:r w:rsidRPr="00C2023A">
              <w:rPr>
                <w:rFonts w:ascii="Times New Roman" w:hAnsi="Times New Roman" w:cs="Times New Roman"/>
                <w:sz w:val="24"/>
                <w:szCs w:val="24"/>
              </w:rPr>
              <w:t>* bezgotovinsko plaćanje - preslika računa ispostavlj</w:t>
            </w:r>
            <w:r>
              <w:rPr>
                <w:rFonts w:ascii="Times New Roman" w:hAnsi="Times New Roman" w:cs="Times New Roman"/>
                <w:sz w:val="24"/>
                <w:szCs w:val="24"/>
              </w:rPr>
              <w:t xml:space="preserve">enog na Korisnika plaćenog s  </w:t>
            </w:r>
            <w:r w:rsidRPr="00C2023A">
              <w:rPr>
                <w:rFonts w:ascii="Times New Roman" w:hAnsi="Times New Roman" w:cs="Times New Roman"/>
                <w:sz w:val="24"/>
                <w:szCs w:val="24"/>
              </w:rPr>
              <w:t>poslovnog (ŽIRO) računa Korisnika (bankovni izvod),</w:t>
            </w:r>
          </w:p>
          <w:p w14:paraId="6EDE2CFE" w14:textId="77777777" w:rsidR="00C2023A" w:rsidRPr="00C2023A" w:rsidRDefault="00C2023A" w:rsidP="00C2023A">
            <w:pPr>
              <w:jc w:val="both"/>
              <w:rPr>
                <w:rFonts w:ascii="Times New Roman" w:hAnsi="Times New Roman" w:cs="Times New Roman"/>
                <w:sz w:val="24"/>
                <w:szCs w:val="24"/>
              </w:rPr>
            </w:pPr>
            <w:r w:rsidRPr="00C2023A">
              <w:rPr>
                <w:rFonts w:ascii="Times New Roman" w:hAnsi="Times New Roman" w:cs="Times New Roman"/>
                <w:sz w:val="24"/>
                <w:szCs w:val="24"/>
              </w:rPr>
              <w:t>*kredit - preslika računa ispostavljenog na Korisnika plaćenog s poslovnog (ŽIRO) računa Korisnika ili kreditnog ra</w:t>
            </w:r>
            <w:r>
              <w:rPr>
                <w:rFonts w:ascii="Times New Roman" w:hAnsi="Times New Roman" w:cs="Times New Roman"/>
                <w:sz w:val="24"/>
                <w:szCs w:val="24"/>
              </w:rPr>
              <w:t>čuna Korisnika (bankovni izvod).</w:t>
            </w:r>
          </w:p>
          <w:p w14:paraId="5C710787" w14:textId="77777777" w:rsidR="009F5C5A" w:rsidRPr="00C2023A" w:rsidRDefault="00C2023A" w:rsidP="00C2023A">
            <w:pPr>
              <w:pStyle w:val="Odlomakpopisa"/>
              <w:ind w:left="0"/>
              <w:jc w:val="both"/>
              <w:rPr>
                <w:rFonts w:ascii="Times New Roman" w:hAnsi="Times New Roman" w:cs="Times New Roman"/>
                <w:sz w:val="24"/>
                <w:szCs w:val="24"/>
              </w:rPr>
            </w:pPr>
            <w:r w:rsidRPr="00C2023A">
              <w:rPr>
                <w:rFonts w:ascii="Times New Roman" w:hAnsi="Times New Roman" w:cs="Times New Roman"/>
                <w:sz w:val="24"/>
                <w:szCs w:val="24"/>
              </w:rPr>
              <w:t>Porez na dodanu vrijednost (PDV) nije prihvatljivo Ulaganje.</w:t>
            </w:r>
          </w:p>
        </w:tc>
      </w:tr>
      <w:tr w:rsidR="009F5C5A" w14:paraId="1330FB6C" w14:textId="77777777" w:rsidTr="006428CA">
        <w:tc>
          <w:tcPr>
            <w:tcW w:w="2552" w:type="dxa"/>
          </w:tcPr>
          <w:p w14:paraId="23AEFDC0" w14:textId="77777777" w:rsidR="009F5C5A" w:rsidRPr="009F5C5A" w:rsidRDefault="009F5C5A" w:rsidP="009F5C5A">
            <w:pPr>
              <w:jc w:val="center"/>
              <w:rPr>
                <w:rFonts w:ascii="Times New Roman" w:eastAsia="Times New Roman" w:hAnsi="Times New Roman" w:cs="Times New Roman"/>
                <w:b/>
                <w:bCs/>
                <w:sz w:val="24"/>
                <w:szCs w:val="24"/>
                <w:lang w:eastAsia="ar-SA"/>
              </w:rPr>
            </w:pPr>
          </w:p>
          <w:p w14:paraId="0B49867F" w14:textId="77777777" w:rsidR="009F5C5A" w:rsidRPr="009F5C5A" w:rsidRDefault="009F5C5A" w:rsidP="003D0A9E">
            <w:pPr>
              <w:jc w:val="both"/>
              <w:rPr>
                <w:rFonts w:ascii="Times New Roman" w:hAnsi="Times New Roman" w:cs="Times New Roman"/>
                <w:sz w:val="24"/>
                <w:szCs w:val="24"/>
              </w:rPr>
            </w:pPr>
            <w:r w:rsidRPr="009F5C5A">
              <w:rPr>
                <w:rFonts w:ascii="Times New Roman" w:eastAsia="Times New Roman" w:hAnsi="Times New Roman" w:cs="Times New Roman"/>
                <w:b/>
                <w:bCs/>
                <w:sz w:val="24"/>
                <w:szCs w:val="24"/>
                <w:lang w:eastAsia="ar-SA"/>
              </w:rPr>
              <w:t>OBRAZLOŽENJE PROGRAMA KROZ CILJEVE KOJI ĆE SE OSTVARITI PROVEDBOM PROGRAMA:</w:t>
            </w:r>
          </w:p>
        </w:tc>
        <w:tc>
          <w:tcPr>
            <w:tcW w:w="7230" w:type="dxa"/>
          </w:tcPr>
          <w:p w14:paraId="1EB95E27" w14:textId="77777777" w:rsidR="00D76721" w:rsidRPr="00D76721" w:rsidRDefault="00D76721" w:rsidP="00D76721">
            <w:pPr>
              <w:jc w:val="both"/>
              <w:rPr>
                <w:rFonts w:ascii="Times New Roman" w:hAnsi="Times New Roman" w:cs="Times New Roman"/>
                <w:sz w:val="24"/>
                <w:szCs w:val="24"/>
              </w:rPr>
            </w:pPr>
            <w:r w:rsidRPr="00D76721">
              <w:rPr>
                <w:rFonts w:ascii="Times New Roman" w:hAnsi="Times New Roman" w:cs="Times New Roman"/>
                <w:sz w:val="24"/>
                <w:szCs w:val="24"/>
              </w:rPr>
              <w:t>Poljoprivreda je strateška gospodarska grana Sisačko-moslavačke županije. Temeljem Nacionalne razvojne strategije Republike Hrvatske do 2030. godine kao i Višegodišnjeg financijskog okvira EU za vremensko razdoblje 2021.-2027. godine potpore u poljoprivredi provode se sukladno posebnom cilju:</w:t>
            </w:r>
          </w:p>
          <w:p w14:paraId="485DB17E" w14:textId="77777777" w:rsidR="00D76721" w:rsidRPr="00D76721" w:rsidRDefault="00D76721" w:rsidP="00D76721">
            <w:pPr>
              <w:jc w:val="both"/>
              <w:rPr>
                <w:rFonts w:ascii="Times New Roman" w:hAnsi="Times New Roman" w:cs="Times New Roman"/>
                <w:sz w:val="24"/>
                <w:szCs w:val="24"/>
              </w:rPr>
            </w:pPr>
            <w:r w:rsidRPr="00D76721">
              <w:rPr>
                <w:rFonts w:ascii="Times New Roman" w:hAnsi="Times New Roman" w:cs="Times New Roman"/>
                <w:sz w:val="24"/>
                <w:szCs w:val="24"/>
              </w:rPr>
              <w:t xml:space="preserve">PC6. Razvoj održive poljoprivrede/Povećanje konkurentnosti poljoprivredne proizvodnje </w:t>
            </w:r>
          </w:p>
          <w:p w14:paraId="4D6F18DF" w14:textId="77777777" w:rsidR="00D76721" w:rsidRPr="00D76721" w:rsidRDefault="00D76721" w:rsidP="00D76721">
            <w:pPr>
              <w:jc w:val="both"/>
              <w:rPr>
                <w:rFonts w:ascii="Times New Roman" w:hAnsi="Times New Roman" w:cs="Times New Roman"/>
                <w:sz w:val="24"/>
                <w:szCs w:val="24"/>
              </w:rPr>
            </w:pPr>
            <w:r w:rsidRPr="00D76721">
              <w:rPr>
                <w:rFonts w:ascii="Times New Roman" w:hAnsi="Times New Roman" w:cs="Times New Roman"/>
                <w:sz w:val="24"/>
                <w:szCs w:val="24"/>
              </w:rPr>
              <w:t>Mjera posebnog cilja</w:t>
            </w:r>
          </w:p>
          <w:p w14:paraId="3A1A04A5" w14:textId="77777777" w:rsidR="00FD084A" w:rsidRPr="00AE61E4" w:rsidRDefault="00D76721" w:rsidP="00D76721">
            <w:pPr>
              <w:jc w:val="both"/>
              <w:rPr>
                <w:rFonts w:ascii="Times New Roman" w:hAnsi="Times New Roman" w:cs="Times New Roman"/>
                <w:sz w:val="24"/>
                <w:szCs w:val="24"/>
              </w:rPr>
            </w:pPr>
            <w:r w:rsidRPr="00D76721">
              <w:rPr>
                <w:rFonts w:ascii="Times New Roman" w:hAnsi="Times New Roman" w:cs="Times New Roman"/>
                <w:sz w:val="24"/>
                <w:szCs w:val="24"/>
              </w:rPr>
              <w:t>6.1. Potpore razvoju poljoprivredne proizvodnje</w:t>
            </w:r>
          </w:p>
        </w:tc>
      </w:tr>
      <w:tr w:rsidR="00C71116" w14:paraId="2DDEF10D" w14:textId="77777777" w:rsidTr="006428CA">
        <w:tc>
          <w:tcPr>
            <w:tcW w:w="2552" w:type="dxa"/>
          </w:tcPr>
          <w:p w14:paraId="592A0AAA" w14:textId="77777777" w:rsidR="00C71116" w:rsidRPr="009F5C5A" w:rsidRDefault="00C71116" w:rsidP="006B1C89">
            <w:pPr>
              <w:keepNext/>
              <w:jc w:val="center"/>
              <w:rPr>
                <w:rFonts w:ascii="Times New Roman" w:eastAsia="Times New Roman" w:hAnsi="Times New Roman" w:cs="Times New Roman"/>
                <w:b/>
                <w:bCs/>
                <w:sz w:val="24"/>
                <w:szCs w:val="24"/>
                <w:lang w:eastAsia="ar-SA"/>
              </w:rPr>
            </w:pPr>
            <w:r w:rsidRPr="009F5C5A">
              <w:rPr>
                <w:rFonts w:ascii="Times New Roman" w:eastAsia="Times New Roman" w:hAnsi="Times New Roman" w:cs="Times New Roman"/>
                <w:b/>
                <w:bCs/>
                <w:sz w:val="24"/>
                <w:szCs w:val="24"/>
                <w:lang w:eastAsia="ar-SA"/>
              </w:rPr>
              <w:lastRenderedPageBreak/>
              <w:t>NAZIV PROGRAMA:</w:t>
            </w:r>
          </w:p>
        </w:tc>
        <w:tc>
          <w:tcPr>
            <w:tcW w:w="7230" w:type="dxa"/>
          </w:tcPr>
          <w:p w14:paraId="3CE810F2" w14:textId="77777777" w:rsidR="00C71116" w:rsidRDefault="00C71116" w:rsidP="006B1C89">
            <w:pPr>
              <w:pStyle w:val="Odlomakpopisa"/>
              <w:ind w:left="0"/>
              <w:jc w:val="center"/>
              <w:rPr>
                <w:rFonts w:ascii="Times New Roman" w:hAnsi="Times New Roman" w:cs="Times New Roman"/>
                <w:b/>
                <w:sz w:val="24"/>
                <w:szCs w:val="24"/>
              </w:rPr>
            </w:pPr>
            <w:r w:rsidRPr="006428CA">
              <w:rPr>
                <w:rFonts w:ascii="Times New Roman" w:hAnsi="Times New Roman" w:cs="Times New Roman"/>
                <w:b/>
                <w:sz w:val="24"/>
                <w:szCs w:val="24"/>
              </w:rPr>
              <w:t>PRIRODNE  NEPOGODE</w:t>
            </w:r>
          </w:p>
        </w:tc>
      </w:tr>
      <w:tr w:rsidR="00C71116" w14:paraId="19421481" w14:textId="77777777" w:rsidTr="006428CA">
        <w:tc>
          <w:tcPr>
            <w:tcW w:w="2552" w:type="dxa"/>
          </w:tcPr>
          <w:p w14:paraId="5CD25118" w14:textId="77777777" w:rsidR="00C71116" w:rsidRPr="009F5C5A" w:rsidRDefault="00C71116" w:rsidP="00C71116">
            <w:pPr>
              <w:keepNext/>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AKTIVNOST:</w:t>
            </w:r>
          </w:p>
        </w:tc>
        <w:tc>
          <w:tcPr>
            <w:tcW w:w="7230" w:type="dxa"/>
          </w:tcPr>
          <w:p w14:paraId="0B7DE99A" w14:textId="77777777" w:rsidR="00F448F3" w:rsidRDefault="00C71116" w:rsidP="00C71116">
            <w:pPr>
              <w:pStyle w:val="Odlomakpopisa"/>
              <w:ind w:left="0"/>
              <w:jc w:val="center"/>
              <w:rPr>
                <w:rFonts w:ascii="Times New Roman" w:hAnsi="Times New Roman" w:cs="Times New Roman"/>
                <w:b/>
                <w:bCs/>
                <w:sz w:val="24"/>
                <w:szCs w:val="24"/>
              </w:rPr>
            </w:pPr>
            <w:r w:rsidRPr="00FF0494">
              <w:rPr>
                <w:rFonts w:ascii="Times New Roman" w:hAnsi="Times New Roman" w:cs="Times New Roman"/>
                <w:b/>
                <w:bCs/>
                <w:sz w:val="24"/>
                <w:szCs w:val="24"/>
              </w:rPr>
              <w:t xml:space="preserve">R 4660-01 Elementarna nepogoda – oluja </w:t>
            </w:r>
          </w:p>
          <w:p w14:paraId="7877714A" w14:textId="77777777" w:rsidR="00C71116" w:rsidRPr="00FF0494" w:rsidRDefault="00C71116" w:rsidP="00C71116">
            <w:pPr>
              <w:pStyle w:val="Odlomakpopisa"/>
              <w:ind w:left="0"/>
              <w:jc w:val="center"/>
              <w:rPr>
                <w:rFonts w:ascii="Times New Roman" w:hAnsi="Times New Roman" w:cs="Times New Roman"/>
                <w:b/>
                <w:bCs/>
                <w:sz w:val="24"/>
                <w:szCs w:val="24"/>
              </w:rPr>
            </w:pPr>
            <w:r w:rsidRPr="00FF0494">
              <w:rPr>
                <w:rFonts w:ascii="Times New Roman" w:hAnsi="Times New Roman" w:cs="Times New Roman"/>
                <w:b/>
                <w:bCs/>
                <w:sz w:val="24"/>
                <w:szCs w:val="24"/>
              </w:rPr>
              <w:t>1.251.765,00</w:t>
            </w:r>
            <w:r>
              <w:rPr>
                <w:rFonts w:ascii="Times New Roman" w:hAnsi="Times New Roman" w:cs="Times New Roman"/>
                <w:b/>
                <w:bCs/>
                <w:sz w:val="24"/>
                <w:szCs w:val="24"/>
              </w:rPr>
              <w:t xml:space="preserve"> €</w:t>
            </w:r>
          </w:p>
        </w:tc>
      </w:tr>
      <w:tr w:rsidR="00C71116" w14:paraId="22960034" w14:textId="77777777" w:rsidTr="006428CA">
        <w:tc>
          <w:tcPr>
            <w:tcW w:w="2552" w:type="dxa"/>
          </w:tcPr>
          <w:p w14:paraId="17194CA4" w14:textId="77777777" w:rsidR="00C71116" w:rsidRPr="009F5C5A" w:rsidRDefault="00C71116" w:rsidP="00C71116">
            <w:pPr>
              <w:keepNext/>
              <w:jc w:val="center"/>
              <w:rPr>
                <w:rFonts w:ascii="Times New Roman" w:eastAsia="Times New Roman" w:hAnsi="Times New Roman" w:cs="Times New Roman"/>
                <w:b/>
                <w:bCs/>
                <w:sz w:val="24"/>
                <w:szCs w:val="24"/>
                <w:lang w:eastAsia="ar-SA"/>
              </w:rPr>
            </w:pPr>
          </w:p>
          <w:p w14:paraId="409DF6C3" w14:textId="77777777" w:rsidR="00C71116" w:rsidRDefault="00C71116" w:rsidP="000B7284">
            <w:pPr>
              <w:keepNext/>
              <w:rPr>
                <w:rFonts w:ascii="Times New Roman" w:eastAsia="Times New Roman" w:hAnsi="Times New Roman" w:cs="Times New Roman"/>
                <w:b/>
                <w:bCs/>
                <w:sz w:val="24"/>
                <w:szCs w:val="24"/>
                <w:lang w:eastAsia="ar-SA"/>
              </w:rPr>
            </w:pPr>
          </w:p>
          <w:p w14:paraId="07105FC0" w14:textId="77777777" w:rsidR="00C71116" w:rsidRPr="009F5C5A" w:rsidRDefault="00C71116" w:rsidP="00C71116">
            <w:pPr>
              <w:keepNext/>
              <w:jc w:val="center"/>
              <w:rPr>
                <w:rFonts w:ascii="Times New Roman" w:eastAsia="Times New Roman" w:hAnsi="Times New Roman" w:cs="Times New Roman"/>
                <w:b/>
                <w:bCs/>
                <w:sz w:val="24"/>
                <w:szCs w:val="24"/>
                <w:lang w:eastAsia="ar-SA"/>
              </w:rPr>
            </w:pPr>
            <w:r w:rsidRPr="009F5C5A">
              <w:rPr>
                <w:rFonts w:ascii="Times New Roman" w:eastAsia="Times New Roman" w:hAnsi="Times New Roman" w:cs="Times New Roman"/>
                <w:b/>
                <w:bCs/>
                <w:sz w:val="24"/>
                <w:szCs w:val="24"/>
                <w:lang w:eastAsia="ar-SA"/>
              </w:rPr>
              <w:t>CILJ PROGRAMA:</w:t>
            </w:r>
          </w:p>
        </w:tc>
        <w:tc>
          <w:tcPr>
            <w:tcW w:w="7230" w:type="dxa"/>
          </w:tcPr>
          <w:p w14:paraId="1A35F21D" w14:textId="77777777" w:rsidR="00C71116" w:rsidRPr="006428CA" w:rsidRDefault="00C71116" w:rsidP="00C71116">
            <w:pPr>
              <w:pStyle w:val="Odlomakpopisa"/>
              <w:ind w:left="0"/>
              <w:jc w:val="both"/>
              <w:rPr>
                <w:rFonts w:ascii="Times New Roman" w:hAnsi="Times New Roman" w:cs="Times New Roman"/>
                <w:sz w:val="24"/>
                <w:szCs w:val="24"/>
              </w:rPr>
            </w:pPr>
            <w:r w:rsidRPr="006428CA">
              <w:rPr>
                <w:rFonts w:ascii="Times New Roman" w:hAnsi="Times New Roman" w:cs="Times New Roman"/>
                <w:sz w:val="24"/>
                <w:szCs w:val="24"/>
              </w:rPr>
              <w:t xml:space="preserve">Vremenske prirodne nepogode mogu značajno utjecati na poljoprivrednu proizvodnju, infrastrukturu i pogone u energetskom sektoru, području vodoopskrbe, prometnica, zdravstva i obrazovanja, a značajni su i troškovi intervencija (zbrinjavanje stanovništva i službe spašavanja). </w:t>
            </w:r>
            <w:r>
              <w:rPr>
                <w:rFonts w:ascii="Times New Roman" w:hAnsi="Times New Roman" w:cs="Times New Roman"/>
                <w:sz w:val="24"/>
                <w:szCs w:val="24"/>
              </w:rPr>
              <w:t xml:space="preserve">Cilj programa je sanacija štete na stambenim objektima nužnima za život, nastale uslijed jakog olujnog nevremena od 19. i 21. srpnja 2023. godine.  </w:t>
            </w:r>
          </w:p>
        </w:tc>
      </w:tr>
      <w:tr w:rsidR="00C71116" w14:paraId="7E3BE3BE" w14:textId="77777777" w:rsidTr="006428CA">
        <w:tc>
          <w:tcPr>
            <w:tcW w:w="2552" w:type="dxa"/>
          </w:tcPr>
          <w:p w14:paraId="6F92912C" w14:textId="77777777" w:rsidR="00C71116" w:rsidRPr="009F5C5A" w:rsidRDefault="00C71116" w:rsidP="00C71116">
            <w:pPr>
              <w:keepNext/>
              <w:rPr>
                <w:rFonts w:ascii="Times New Roman" w:eastAsia="Times New Roman" w:hAnsi="Times New Roman" w:cs="Times New Roman"/>
                <w:b/>
                <w:bCs/>
                <w:sz w:val="24"/>
                <w:szCs w:val="24"/>
                <w:lang w:eastAsia="ar-SA"/>
              </w:rPr>
            </w:pPr>
          </w:p>
          <w:p w14:paraId="64D82D5C" w14:textId="77777777" w:rsidR="00C71116" w:rsidRPr="009F5C5A" w:rsidRDefault="00C71116" w:rsidP="00C71116">
            <w:pPr>
              <w:keepNext/>
              <w:jc w:val="center"/>
              <w:rPr>
                <w:rFonts w:ascii="Times New Roman" w:eastAsia="Times New Roman" w:hAnsi="Times New Roman" w:cs="Times New Roman"/>
                <w:b/>
                <w:bCs/>
                <w:sz w:val="24"/>
                <w:szCs w:val="24"/>
                <w:lang w:eastAsia="ar-SA"/>
              </w:rPr>
            </w:pPr>
            <w:r w:rsidRPr="009F5C5A">
              <w:rPr>
                <w:rFonts w:ascii="Times New Roman" w:eastAsia="Times New Roman" w:hAnsi="Times New Roman" w:cs="Times New Roman"/>
                <w:b/>
                <w:bCs/>
                <w:sz w:val="24"/>
                <w:szCs w:val="24"/>
                <w:lang w:eastAsia="ar-SA"/>
              </w:rPr>
              <w:t>POKAZATELJI USPJEŠNOSTI PROGRAMA:</w:t>
            </w:r>
          </w:p>
        </w:tc>
        <w:tc>
          <w:tcPr>
            <w:tcW w:w="7230" w:type="dxa"/>
          </w:tcPr>
          <w:p w14:paraId="5450FD4F" w14:textId="77777777" w:rsidR="00C71116" w:rsidRPr="00C71116" w:rsidRDefault="00C71116" w:rsidP="00C71116">
            <w:pPr>
              <w:jc w:val="both"/>
              <w:rPr>
                <w:rFonts w:ascii="Times New Roman" w:hAnsi="Times New Roman" w:cs="Times New Roman"/>
                <w:sz w:val="24"/>
                <w:szCs w:val="24"/>
              </w:rPr>
            </w:pPr>
            <w:r w:rsidRPr="00C71116">
              <w:rPr>
                <w:rFonts w:ascii="Times New Roman" w:hAnsi="Times New Roman" w:cs="Times New Roman"/>
                <w:sz w:val="24"/>
                <w:szCs w:val="24"/>
              </w:rPr>
              <w:t>Uslijed olujnog nevremena koje je pogodilo Sisačko-moslavačku županiju u vremenskom razdoblju od 19. srpnja do 21. srpnja 2023. godine nastale su velike štete na stambenim i gospodarskim objektima, javnoj, kulturnoj i sakralnoj infrastrukturi te poljoprivredi. Župan Sisačko-moslavačke županije proglasio je prirodnu nepogodu za gradove Sisak, Kutina, Popovača, Novska, Hrvatska Kostajnica, Petrinja i općine Lipovljani, Velika Ludina, Lekenik, Sunja i Jasenovac (‘‘Službeni glasnik Sisačko-moslavačke županije’’ broj 10/23).</w:t>
            </w:r>
          </w:p>
          <w:p w14:paraId="4212A634" w14:textId="77777777" w:rsidR="00C71116" w:rsidRPr="00C71116" w:rsidRDefault="00C71116" w:rsidP="00C71116">
            <w:pPr>
              <w:jc w:val="both"/>
              <w:rPr>
                <w:rFonts w:ascii="Times New Roman" w:hAnsi="Times New Roman" w:cs="Times New Roman"/>
                <w:sz w:val="24"/>
                <w:szCs w:val="24"/>
              </w:rPr>
            </w:pPr>
            <w:r w:rsidRPr="00C71116">
              <w:rPr>
                <w:rFonts w:ascii="Times New Roman" w:hAnsi="Times New Roman" w:cs="Times New Roman"/>
                <w:sz w:val="24"/>
                <w:szCs w:val="24"/>
              </w:rPr>
              <w:t>Gradska i Općinska povjerenstva za procjenu šteta od prirodnih nepogoda su nakon nepogoda izradila preliminarne procjene šteta koje značajno premašuju kapacitete proračuna pogođenih gradova, općina i županije. Slijedom navedenog, Župan Sisačko-moslavačke  županije je 25. srpnja 2023. godine uputio zamolbu Vladi Republike Hrvatske za pomoć u sanaciji šteta.</w:t>
            </w:r>
          </w:p>
          <w:p w14:paraId="607EDEF2" w14:textId="77777777" w:rsidR="00C71116" w:rsidRPr="00D76721" w:rsidRDefault="00C71116" w:rsidP="00C71116">
            <w:pPr>
              <w:jc w:val="both"/>
              <w:rPr>
                <w:rFonts w:ascii="Times New Roman" w:hAnsi="Times New Roman" w:cs="Times New Roman"/>
                <w:sz w:val="24"/>
                <w:szCs w:val="24"/>
              </w:rPr>
            </w:pPr>
            <w:r w:rsidRPr="00C71116">
              <w:rPr>
                <w:rFonts w:ascii="Times New Roman" w:hAnsi="Times New Roman" w:cs="Times New Roman"/>
                <w:sz w:val="24"/>
                <w:szCs w:val="24"/>
              </w:rPr>
              <w:t>Vlada Republike Hrvatske na sjednici održanoj 27. srpnja 2023. godine, između ostalog, donijela je Rješenje o odobrenju sredstava na teret Proračunske zalihe Državnog proračuna Republike Hrvatske za 2023. godinu KLASA: 400-06/23-02/03, URBROJ: 50301-05/27-23-2 od 27. srpnja 2023. godine za hitnu sanaciju šteta na stambenim objektima nužnima za život.  Navedenim Rješenjem Sisačko-moslavačkoj županiji odobreno je 252.827,00 eura, te je potom Vlada Republike Hrvatske na sjednici održanoj 21. prosinca 2023. godine donijela Rješenje o odobrenju sredstava na teret Proračunske zalihe Državnog proračuna Republike Hrvatske za 2023. godinu KLASA: 400-06/23-02/04, URBROJ: 50301-05/16-23-2 od 21. prosinca 2023. godine za hitnu sanaciju šteta na stambenim objektima nužnima za život.  Navedenim Rješenjem Sisačko-moslavačkoj županiji odobreno je dodatnih 1.251.765,00 eura.</w:t>
            </w:r>
          </w:p>
        </w:tc>
      </w:tr>
      <w:tr w:rsidR="00C71116" w14:paraId="6B4B7C62" w14:textId="77777777" w:rsidTr="006428CA">
        <w:tc>
          <w:tcPr>
            <w:tcW w:w="2552" w:type="dxa"/>
          </w:tcPr>
          <w:p w14:paraId="5A9CFD90" w14:textId="77777777" w:rsidR="00C71116" w:rsidRPr="009F5C5A" w:rsidRDefault="00C71116" w:rsidP="00C71116">
            <w:pPr>
              <w:keepNext/>
              <w:jc w:val="center"/>
              <w:rPr>
                <w:rFonts w:ascii="Times New Roman" w:eastAsia="Times New Roman" w:hAnsi="Times New Roman" w:cs="Times New Roman"/>
                <w:b/>
                <w:bCs/>
                <w:sz w:val="24"/>
                <w:szCs w:val="24"/>
                <w:lang w:eastAsia="ar-SA"/>
              </w:rPr>
            </w:pPr>
          </w:p>
          <w:p w14:paraId="53B85BCC" w14:textId="77777777" w:rsidR="00C71116" w:rsidRPr="009F5C5A" w:rsidRDefault="00C71116" w:rsidP="00C71116">
            <w:pPr>
              <w:keepNext/>
              <w:jc w:val="center"/>
              <w:rPr>
                <w:rFonts w:ascii="Times New Roman" w:eastAsia="Times New Roman" w:hAnsi="Times New Roman" w:cs="Times New Roman"/>
                <w:b/>
                <w:bCs/>
                <w:sz w:val="24"/>
                <w:szCs w:val="24"/>
                <w:lang w:eastAsia="ar-SA"/>
              </w:rPr>
            </w:pPr>
            <w:r w:rsidRPr="009F5C5A">
              <w:rPr>
                <w:rFonts w:ascii="Times New Roman" w:eastAsia="Times New Roman" w:hAnsi="Times New Roman" w:cs="Times New Roman"/>
                <w:b/>
                <w:bCs/>
                <w:sz w:val="24"/>
                <w:szCs w:val="24"/>
                <w:lang w:eastAsia="ar-SA"/>
              </w:rPr>
              <w:t>OPIS PROGRAMA:</w:t>
            </w:r>
          </w:p>
        </w:tc>
        <w:tc>
          <w:tcPr>
            <w:tcW w:w="7230" w:type="dxa"/>
          </w:tcPr>
          <w:p w14:paraId="62A67CD2" w14:textId="77777777" w:rsidR="00C71116" w:rsidRPr="00681669" w:rsidRDefault="00C71116" w:rsidP="00C71116">
            <w:pPr>
              <w:jc w:val="both"/>
              <w:rPr>
                <w:rFonts w:ascii="Times New Roman" w:eastAsia="Calibri" w:hAnsi="Times New Roman" w:cs="Times New Roman"/>
                <w:sz w:val="24"/>
                <w:szCs w:val="24"/>
              </w:rPr>
            </w:pPr>
            <w:r w:rsidRPr="00681669">
              <w:rPr>
                <w:rFonts w:ascii="Times New Roman" w:hAnsi="Times New Roman" w:cs="Times New Roman"/>
                <w:bCs/>
                <w:sz w:val="24"/>
                <w:szCs w:val="24"/>
              </w:rPr>
              <w:t xml:space="preserve">Na temelju podataka iz </w:t>
            </w:r>
            <w:r w:rsidRPr="00681669">
              <w:rPr>
                <w:rFonts w:ascii="Times New Roman" w:eastAsia="Calibri" w:hAnsi="Times New Roman" w:cs="Times New Roman"/>
                <w:sz w:val="24"/>
                <w:szCs w:val="24"/>
              </w:rPr>
              <w:t>Registra šteta, a s obzirom da su osigurana sredstva namijenjena sanaciji šteta na stambenim objektima nužnim za život, Odlukom o kriterijima za dodjelu sredstava pomoći za ublažavanje i uklanjanje posljedica prirodnih nepogoda nastalih u srpnju 2023. godine predlaže se da se osiguranih 1.251.765,00 eura rasporedi po sljedećim kriterijima:</w:t>
            </w:r>
          </w:p>
          <w:p w14:paraId="280F6AB8" w14:textId="77777777" w:rsidR="00C71116" w:rsidRPr="00C71116" w:rsidRDefault="00C71116" w:rsidP="00C71116">
            <w:pPr>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C71116">
              <w:rPr>
                <w:rFonts w:ascii="Times New Roman" w:eastAsia="Calibri" w:hAnsi="Times New Roman" w:cs="Times New Roman"/>
                <w:sz w:val="24"/>
                <w:szCs w:val="24"/>
              </w:rPr>
              <w:t>do 49,92%  iznosa prijavljenih šteta na obiteljskim i višestambenim neosiguranim objektima u vlasništvu fizičkih osoba.</w:t>
            </w:r>
          </w:p>
          <w:p w14:paraId="727DD3EE" w14:textId="77777777" w:rsidR="00C71116" w:rsidRPr="00681669" w:rsidRDefault="00C71116" w:rsidP="00C71116">
            <w:pPr>
              <w:jc w:val="both"/>
              <w:rPr>
                <w:rFonts w:ascii="Times New Roman" w:eastAsia="Calibri" w:hAnsi="Times New Roman" w:cs="Times New Roman"/>
                <w:sz w:val="24"/>
                <w:szCs w:val="24"/>
              </w:rPr>
            </w:pPr>
            <w:r w:rsidRPr="00681669">
              <w:rPr>
                <w:rFonts w:ascii="Times New Roman" w:eastAsia="Calibri" w:hAnsi="Times New Roman" w:cs="Times New Roman"/>
                <w:sz w:val="24"/>
                <w:szCs w:val="24"/>
              </w:rPr>
              <w:t>Ovom Odlukom o raspodjeli sredstava do 49,92% i raspodjelom sredstava do 10,08% na temelju Odluke o kriterijima za dodjelu sredstava pomoći za ublažavanje i otklanjanje posljedica prirodnih nepogoda nastalih u srpnju 2023. godine („Službeni glasnik Sisačko-moslavačke županije“, broj 16/23) osigurat će se sredstva jedinicama lokalne samouprave do 60% iznosa prijavljenih šteta na obiteljskim i višestambenim neosiguranim objektima u vlasništvu fizičkih osoba.</w:t>
            </w:r>
          </w:p>
          <w:p w14:paraId="60384F6A" w14:textId="77777777" w:rsidR="00C71116" w:rsidRPr="00C23574" w:rsidRDefault="00C71116" w:rsidP="00C71116">
            <w:pPr>
              <w:pStyle w:val="Odlomakpopisa"/>
              <w:ind w:left="0"/>
              <w:jc w:val="both"/>
              <w:rPr>
                <w:rFonts w:ascii="Times New Roman" w:hAnsi="Times New Roman" w:cs="Times New Roman"/>
                <w:bCs/>
                <w:sz w:val="24"/>
                <w:szCs w:val="24"/>
              </w:rPr>
            </w:pPr>
            <w:r w:rsidRPr="001F0357">
              <w:rPr>
                <w:rFonts w:ascii="Times New Roman" w:eastAsia="Calibri" w:hAnsi="Times New Roman" w:cs="Times New Roman"/>
                <w:sz w:val="24"/>
                <w:szCs w:val="24"/>
              </w:rPr>
              <w:t>Sukladno utvrđenim kriterijima u ovoj Odluci, župan Sisačko-moslavačke županije doni</w:t>
            </w:r>
            <w:r>
              <w:rPr>
                <w:rFonts w:ascii="Times New Roman" w:eastAsia="Calibri" w:hAnsi="Times New Roman" w:cs="Times New Roman"/>
                <w:sz w:val="24"/>
                <w:szCs w:val="24"/>
              </w:rPr>
              <w:t>o je</w:t>
            </w:r>
            <w:r w:rsidRPr="001F0357">
              <w:rPr>
                <w:rFonts w:ascii="Times New Roman" w:eastAsia="Calibri" w:hAnsi="Times New Roman" w:cs="Times New Roman"/>
                <w:sz w:val="24"/>
                <w:szCs w:val="24"/>
              </w:rPr>
              <w:t xml:space="preserve"> Odluku o dodjeli sredstava </w:t>
            </w:r>
            <w:r>
              <w:rPr>
                <w:rFonts w:ascii="Times New Roman" w:eastAsia="Calibri" w:hAnsi="Times New Roman" w:cs="Times New Roman"/>
                <w:sz w:val="24"/>
                <w:szCs w:val="24"/>
              </w:rPr>
              <w:t xml:space="preserve">pomoći za ublažavanje i uklanjanje posljedica prirodnih nepogoda nastalih u srpnju 2023. godine, a koje su </w:t>
            </w:r>
            <w:r w:rsidRPr="001F0357">
              <w:rPr>
                <w:rFonts w:ascii="Times New Roman" w:eastAsia="Calibri" w:hAnsi="Times New Roman" w:cs="Times New Roman"/>
                <w:sz w:val="24"/>
                <w:szCs w:val="24"/>
              </w:rPr>
              <w:t>korisnici jedinic</w:t>
            </w:r>
            <w:r>
              <w:rPr>
                <w:rFonts w:ascii="Times New Roman" w:eastAsia="Calibri" w:hAnsi="Times New Roman" w:cs="Times New Roman"/>
                <w:sz w:val="24"/>
                <w:szCs w:val="24"/>
              </w:rPr>
              <w:t>e</w:t>
            </w:r>
            <w:r w:rsidRPr="001F0357">
              <w:rPr>
                <w:rFonts w:ascii="Times New Roman" w:eastAsia="Calibri" w:hAnsi="Times New Roman" w:cs="Times New Roman"/>
                <w:sz w:val="24"/>
                <w:szCs w:val="24"/>
              </w:rPr>
              <w:t xml:space="preserve"> lokalne samouprave</w:t>
            </w:r>
            <w:r>
              <w:rPr>
                <w:rFonts w:ascii="Times New Roman" w:eastAsia="Calibri" w:hAnsi="Times New Roman" w:cs="Times New Roman"/>
                <w:sz w:val="24"/>
                <w:szCs w:val="24"/>
              </w:rPr>
              <w:t>,</w:t>
            </w:r>
            <w:r w:rsidRPr="001F0357">
              <w:rPr>
                <w:rFonts w:ascii="Times New Roman" w:eastAsia="Calibri" w:hAnsi="Times New Roman" w:cs="Times New Roman"/>
                <w:sz w:val="24"/>
                <w:szCs w:val="24"/>
              </w:rPr>
              <w:t xml:space="preserve"> temeljem koje će nadležna tijela jedinica lokalne samouprave odlukama utvrditi raspodjelu sredstava pomoći po oštećenicima.</w:t>
            </w:r>
          </w:p>
        </w:tc>
      </w:tr>
      <w:tr w:rsidR="00C71116" w14:paraId="635BCCEE" w14:textId="77777777" w:rsidTr="006428CA">
        <w:tc>
          <w:tcPr>
            <w:tcW w:w="2552" w:type="dxa"/>
          </w:tcPr>
          <w:p w14:paraId="49EFA480" w14:textId="77777777" w:rsidR="00C71116" w:rsidRPr="009F5C5A" w:rsidRDefault="00C71116" w:rsidP="00C71116">
            <w:pPr>
              <w:jc w:val="center"/>
              <w:rPr>
                <w:rFonts w:ascii="Times New Roman" w:eastAsia="Times New Roman" w:hAnsi="Times New Roman" w:cs="Times New Roman"/>
                <w:b/>
                <w:bCs/>
                <w:sz w:val="24"/>
                <w:szCs w:val="24"/>
                <w:lang w:eastAsia="ar-SA"/>
              </w:rPr>
            </w:pPr>
          </w:p>
          <w:p w14:paraId="0986A7BB" w14:textId="77777777" w:rsidR="00C71116" w:rsidRPr="009F5C5A" w:rsidRDefault="00C71116" w:rsidP="00C71116">
            <w:pPr>
              <w:jc w:val="both"/>
              <w:rPr>
                <w:rFonts w:ascii="Times New Roman" w:hAnsi="Times New Roman" w:cs="Times New Roman"/>
                <w:sz w:val="24"/>
                <w:szCs w:val="24"/>
              </w:rPr>
            </w:pPr>
            <w:r w:rsidRPr="009F5C5A">
              <w:rPr>
                <w:rFonts w:ascii="Times New Roman" w:eastAsia="Times New Roman" w:hAnsi="Times New Roman" w:cs="Times New Roman"/>
                <w:b/>
                <w:bCs/>
                <w:sz w:val="24"/>
                <w:szCs w:val="24"/>
                <w:lang w:eastAsia="ar-SA"/>
              </w:rPr>
              <w:t>OBRAZLOŽENJE PROGRAMA KROZ CILJEVE KOJI ĆE SE OSTVARITI PROVEDBOM PROGRAMA:</w:t>
            </w:r>
          </w:p>
        </w:tc>
        <w:tc>
          <w:tcPr>
            <w:tcW w:w="7230" w:type="dxa"/>
          </w:tcPr>
          <w:p w14:paraId="0DDD73A0" w14:textId="77777777" w:rsidR="00C71116" w:rsidRDefault="00C71116" w:rsidP="00C71116">
            <w:pPr>
              <w:jc w:val="both"/>
              <w:rPr>
                <w:rFonts w:ascii="Times New Roman" w:eastAsia="Calibri" w:hAnsi="Times New Roman" w:cs="Times New Roman"/>
                <w:sz w:val="24"/>
                <w:szCs w:val="24"/>
              </w:rPr>
            </w:pPr>
            <w:r>
              <w:rPr>
                <w:rFonts w:ascii="Times New Roman" w:hAnsi="Times New Roman" w:cs="Times New Roman"/>
                <w:sz w:val="24"/>
                <w:szCs w:val="24"/>
              </w:rPr>
              <w:t xml:space="preserve">Odlukom o dodjeli </w:t>
            </w:r>
            <w:r w:rsidRPr="001F0357">
              <w:rPr>
                <w:rFonts w:ascii="Times New Roman" w:eastAsia="Calibri" w:hAnsi="Times New Roman" w:cs="Times New Roman"/>
                <w:sz w:val="24"/>
                <w:szCs w:val="24"/>
              </w:rPr>
              <w:t xml:space="preserve">sredstava </w:t>
            </w:r>
            <w:r>
              <w:rPr>
                <w:rFonts w:ascii="Times New Roman" w:eastAsia="Calibri" w:hAnsi="Times New Roman" w:cs="Times New Roman"/>
                <w:sz w:val="24"/>
                <w:szCs w:val="24"/>
              </w:rPr>
              <w:t xml:space="preserve">pomoći za ublažavanje i uklanjanje posljedica prirodnih nepogoda nastalih u srpnju 2023. godine </w:t>
            </w:r>
            <w:r w:rsidRPr="006B0D53">
              <w:rPr>
                <w:rFonts w:ascii="Times New Roman" w:eastAsia="Calibri" w:hAnsi="Times New Roman" w:cs="Times New Roman"/>
                <w:sz w:val="24"/>
                <w:szCs w:val="24"/>
              </w:rPr>
              <w:t>utvrđuje se raspodjela sredstava pomoći odobrenih na teret Posebnog dijela Državnog proračuna Republike Hrvatske za 2023. godinu („Narodne novine“, broj: 145/22 i 63/23), Razdjel 025 Ministarstvo financija, Glava 02506 Ministarstvo financija – ostali izdaci države, Aktivnost A539019 Proračunska zaliha, skupina 38 Ostali rashodi, do ukupnog iznosa od 1.251.765,00 eura isplaćenog Sisačko-moslavačkoj županiji za hitnu sanaciju štete na stambenim objektima nužnima za život nastale uslijed jakog olujnog nevremena od 19. i 21. srpnja 2023. godine, a sukladno kriterijima utvrđenima u Odluci o kriterijima za dodjelu sredstava pomoći za ublažavanje i uklanjanje posljedica prirodnih nepogoda nastalih u srpnju 2023. godine („Službeni glasnik Sisačko-moslavačke županije“ 3/24)</w:t>
            </w:r>
            <w:r>
              <w:rPr>
                <w:rFonts w:ascii="Times New Roman" w:eastAsia="Calibri" w:hAnsi="Times New Roman" w:cs="Times New Roman"/>
                <w:sz w:val="24"/>
                <w:szCs w:val="24"/>
              </w:rPr>
              <w:t>. Nakon ove Odluke izravno na račune korisnika doznačeni su slijedeći iznosi koji služe za pokriće 49,92% prijavljenih šteta na njihovom području na obiteljskim i višestambenim neosiguranim objektima u vlasništvu fizičkih osoba:</w:t>
            </w:r>
          </w:p>
          <w:p w14:paraId="03A96791" w14:textId="77777777" w:rsidR="00C71116" w:rsidRPr="00D57847" w:rsidRDefault="00C71116" w:rsidP="00D57847">
            <w:pPr>
              <w:jc w:val="both"/>
              <w:rPr>
                <w:rFonts w:ascii="Times New Roman" w:hAnsi="Times New Roman" w:cs="Times New Roman"/>
                <w:bCs/>
                <w:iCs/>
                <w:sz w:val="24"/>
                <w:szCs w:val="24"/>
              </w:rPr>
            </w:pPr>
            <w:r w:rsidRPr="00D57847">
              <w:rPr>
                <w:rFonts w:ascii="Times New Roman" w:hAnsi="Times New Roman" w:cs="Times New Roman"/>
                <w:sz w:val="24"/>
                <w:szCs w:val="24"/>
              </w:rPr>
              <w:t>Općina Jasenovac – 2.468,04 €</w:t>
            </w:r>
          </w:p>
          <w:p w14:paraId="14F6E01F" w14:textId="77777777" w:rsidR="00C71116" w:rsidRPr="00D57847" w:rsidRDefault="00C71116" w:rsidP="00D57847">
            <w:pPr>
              <w:jc w:val="both"/>
              <w:rPr>
                <w:rFonts w:ascii="Times New Roman" w:eastAsia="Calibri" w:hAnsi="Times New Roman" w:cs="Times New Roman"/>
                <w:sz w:val="24"/>
                <w:szCs w:val="24"/>
              </w:rPr>
            </w:pPr>
            <w:r w:rsidRPr="00D57847">
              <w:rPr>
                <w:rFonts w:ascii="Times New Roman" w:eastAsia="Calibri" w:hAnsi="Times New Roman" w:cs="Times New Roman"/>
                <w:sz w:val="24"/>
                <w:szCs w:val="24"/>
              </w:rPr>
              <w:t>Općina Lipovljani – 122.805,60 €</w:t>
            </w:r>
          </w:p>
          <w:p w14:paraId="5E00D2D0" w14:textId="77777777" w:rsidR="00C71116" w:rsidRPr="00D57847" w:rsidRDefault="00C71116" w:rsidP="00D57847">
            <w:pPr>
              <w:jc w:val="both"/>
              <w:rPr>
                <w:rFonts w:ascii="Times New Roman" w:hAnsi="Times New Roman" w:cs="Times New Roman"/>
                <w:bCs/>
                <w:iCs/>
                <w:sz w:val="24"/>
                <w:szCs w:val="24"/>
              </w:rPr>
            </w:pPr>
            <w:r w:rsidRPr="00D57847">
              <w:rPr>
                <w:rFonts w:ascii="Times New Roman" w:hAnsi="Times New Roman" w:cs="Times New Roman"/>
                <w:sz w:val="24"/>
                <w:szCs w:val="24"/>
              </w:rPr>
              <w:t>Općina Sunja – 1.372,80 €</w:t>
            </w:r>
          </w:p>
          <w:p w14:paraId="60A44F53" w14:textId="77777777" w:rsidR="00C71116" w:rsidRPr="00D57847" w:rsidRDefault="00C71116" w:rsidP="00D57847">
            <w:pPr>
              <w:jc w:val="both"/>
              <w:rPr>
                <w:rFonts w:ascii="Times New Roman" w:eastAsia="Calibri" w:hAnsi="Times New Roman" w:cs="Times New Roman"/>
                <w:sz w:val="24"/>
                <w:szCs w:val="24"/>
              </w:rPr>
            </w:pPr>
            <w:r w:rsidRPr="00D57847">
              <w:rPr>
                <w:rFonts w:ascii="Times New Roman" w:eastAsia="Calibri" w:hAnsi="Times New Roman" w:cs="Times New Roman"/>
                <w:sz w:val="24"/>
                <w:szCs w:val="24"/>
              </w:rPr>
              <w:t>Općina Velika Ludina – 7.966,06 €</w:t>
            </w:r>
          </w:p>
          <w:p w14:paraId="1A841439" w14:textId="77777777" w:rsidR="00C71116" w:rsidRPr="00D57847" w:rsidRDefault="00C71116" w:rsidP="00D57847">
            <w:pPr>
              <w:jc w:val="both"/>
              <w:rPr>
                <w:rFonts w:ascii="Times New Roman" w:hAnsi="Times New Roman" w:cs="Times New Roman"/>
                <w:bCs/>
                <w:iCs/>
                <w:sz w:val="24"/>
                <w:szCs w:val="24"/>
              </w:rPr>
            </w:pPr>
            <w:r w:rsidRPr="00D57847">
              <w:rPr>
                <w:rFonts w:ascii="Times New Roman" w:hAnsi="Times New Roman" w:cs="Times New Roman"/>
                <w:bCs/>
                <w:iCs/>
                <w:sz w:val="24"/>
                <w:szCs w:val="24"/>
              </w:rPr>
              <w:t>Grad Kutina – 672.580,81 €</w:t>
            </w:r>
          </w:p>
          <w:p w14:paraId="580885DA" w14:textId="77777777" w:rsidR="00C71116" w:rsidRPr="00D57847" w:rsidRDefault="00C71116" w:rsidP="00D57847">
            <w:pPr>
              <w:jc w:val="both"/>
              <w:rPr>
                <w:rFonts w:ascii="Times New Roman" w:eastAsia="Calibri" w:hAnsi="Times New Roman" w:cs="Times New Roman"/>
                <w:sz w:val="24"/>
                <w:szCs w:val="24"/>
              </w:rPr>
            </w:pPr>
            <w:r w:rsidRPr="00D57847">
              <w:rPr>
                <w:rFonts w:ascii="Times New Roman" w:eastAsia="Calibri" w:hAnsi="Times New Roman" w:cs="Times New Roman"/>
                <w:sz w:val="24"/>
                <w:szCs w:val="24"/>
              </w:rPr>
              <w:t>Grad Novska – 120.132,48 €</w:t>
            </w:r>
          </w:p>
          <w:p w14:paraId="5A03F068" w14:textId="77777777" w:rsidR="00C71116" w:rsidRPr="00D57847" w:rsidRDefault="00C71116" w:rsidP="00D57847">
            <w:pPr>
              <w:jc w:val="both"/>
              <w:rPr>
                <w:rFonts w:ascii="Times New Roman" w:eastAsia="Calibri" w:hAnsi="Times New Roman" w:cs="Times New Roman"/>
                <w:sz w:val="24"/>
                <w:szCs w:val="24"/>
              </w:rPr>
            </w:pPr>
            <w:r w:rsidRPr="00D57847">
              <w:rPr>
                <w:rFonts w:ascii="Times New Roman" w:eastAsia="Calibri" w:hAnsi="Times New Roman" w:cs="Times New Roman"/>
                <w:sz w:val="24"/>
                <w:szCs w:val="24"/>
              </w:rPr>
              <w:t>Grad Popovača – 300.238,85 €</w:t>
            </w:r>
          </w:p>
          <w:p w14:paraId="642ABB6B" w14:textId="77777777" w:rsidR="00C71116" w:rsidRPr="00D57847" w:rsidRDefault="00C71116" w:rsidP="00D57847">
            <w:pPr>
              <w:jc w:val="both"/>
              <w:rPr>
                <w:rFonts w:ascii="Times New Roman" w:eastAsia="Calibri" w:hAnsi="Times New Roman" w:cs="Times New Roman"/>
                <w:sz w:val="24"/>
                <w:szCs w:val="24"/>
              </w:rPr>
            </w:pPr>
            <w:r w:rsidRPr="00D57847">
              <w:rPr>
                <w:rFonts w:ascii="Times New Roman" w:eastAsia="Calibri" w:hAnsi="Times New Roman" w:cs="Times New Roman"/>
                <w:sz w:val="24"/>
                <w:szCs w:val="24"/>
              </w:rPr>
              <w:t>Grad Sisak – 24.199,53 €</w:t>
            </w:r>
          </w:p>
          <w:p w14:paraId="5664D874" w14:textId="77777777" w:rsidR="00C71116" w:rsidRPr="00D57847" w:rsidRDefault="00C71116" w:rsidP="00D57847">
            <w:pPr>
              <w:jc w:val="both"/>
              <w:rPr>
                <w:rFonts w:ascii="Times New Roman" w:eastAsia="Calibri" w:hAnsi="Times New Roman" w:cs="Times New Roman"/>
                <w:sz w:val="24"/>
                <w:szCs w:val="24"/>
              </w:rPr>
            </w:pPr>
            <w:r w:rsidRPr="00D57847">
              <w:rPr>
                <w:rFonts w:ascii="Times New Roman" w:eastAsia="Calibri" w:hAnsi="Times New Roman" w:cs="Times New Roman"/>
                <w:sz w:val="24"/>
                <w:szCs w:val="24"/>
              </w:rPr>
              <w:t>UKUPNO = 1.251.764,17 €</w:t>
            </w:r>
          </w:p>
          <w:p w14:paraId="75D0B926" w14:textId="77777777" w:rsidR="00C71116" w:rsidRPr="00D57847" w:rsidRDefault="00C71116" w:rsidP="00C71116">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Zadužuju se nadležna tijela jedinica lokalne samouprave za donošenje Odluke o raspodjeli sredstava pomoći krajnjim oštećenicima (fizičkim </w:t>
            </w:r>
            <w:r>
              <w:rPr>
                <w:rFonts w:ascii="Times New Roman" w:eastAsia="Calibri" w:hAnsi="Times New Roman" w:cs="Times New Roman"/>
                <w:sz w:val="24"/>
                <w:szCs w:val="24"/>
              </w:rPr>
              <w:lastRenderedPageBreak/>
              <w:t>osobama).</w:t>
            </w:r>
            <w:r w:rsidR="00D57847">
              <w:t xml:space="preserve"> </w:t>
            </w:r>
            <w:r w:rsidR="00D57847" w:rsidRPr="00D57847">
              <w:rPr>
                <w:rFonts w:ascii="Times New Roman" w:eastAsia="Calibri" w:hAnsi="Times New Roman" w:cs="Times New Roman"/>
                <w:sz w:val="24"/>
                <w:szCs w:val="24"/>
              </w:rPr>
              <w:t>Iz toga razloga u 1. rebalansu pozicija R4660-01  iznosi 1.251.765,00 €.</w:t>
            </w:r>
          </w:p>
        </w:tc>
      </w:tr>
      <w:tr w:rsidR="00631C26" w14:paraId="04A1B1F9" w14:textId="77777777" w:rsidTr="000B7284">
        <w:trPr>
          <w:trHeight w:val="574"/>
        </w:trPr>
        <w:tc>
          <w:tcPr>
            <w:tcW w:w="2552" w:type="dxa"/>
          </w:tcPr>
          <w:p w14:paraId="53D1B67A" w14:textId="77777777" w:rsidR="00631C26" w:rsidRPr="00631C26" w:rsidRDefault="00631C26" w:rsidP="000B7284">
            <w:pPr>
              <w:keepNext/>
              <w:jc w:val="center"/>
              <w:rPr>
                <w:rFonts w:ascii="Times New Roman" w:eastAsia="Times New Roman" w:hAnsi="Times New Roman" w:cs="Times New Roman"/>
                <w:b/>
                <w:bCs/>
                <w:sz w:val="24"/>
                <w:szCs w:val="24"/>
                <w:lang w:eastAsia="ar-SA"/>
              </w:rPr>
            </w:pPr>
            <w:r w:rsidRPr="00631C26">
              <w:rPr>
                <w:rFonts w:ascii="Times New Roman" w:eastAsia="Times New Roman" w:hAnsi="Times New Roman" w:cs="Times New Roman"/>
                <w:b/>
                <w:bCs/>
                <w:sz w:val="24"/>
                <w:szCs w:val="24"/>
                <w:lang w:eastAsia="ar-SA"/>
              </w:rPr>
              <w:lastRenderedPageBreak/>
              <w:t>NAZIV PROGRAMA:</w:t>
            </w:r>
          </w:p>
        </w:tc>
        <w:tc>
          <w:tcPr>
            <w:tcW w:w="7230" w:type="dxa"/>
            <w:shd w:val="clear" w:color="auto" w:fill="auto"/>
          </w:tcPr>
          <w:p w14:paraId="2F52555E" w14:textId="77777777" w:rsidR="00631C26" w:rsidRPr="00D57847" w:rsidRDefault="00631C26" w:rsidP="000B7284">
            <w:pPr>
              <w:jc w:val="center"/>
              <w:rPr>
                <w:rFonts w:ascii="Times New Roman" w:hAnsi="Times New Roman" w:cs="Times New Roman"/>
                <w:b/>
                <w:sz w:val="24"/>
                <w:szCs w:val="24"/>
              </w:rPr>
            </w:pPr>
            <w:r w:rsidRPr="00631C26">
              <w:rPr>
                <w:rFonts w:ascii="Times New Roman" w:hAnsi="Times New Roman" w:cs="Times New Roman"/>
                <w:b/>
                <w:sz w:val="24"/>
                <w:szCs w:val="24"/>
              </w:rPr>
              <w:t>RAZVOJ TURIZMA</w:t>
            </w:r>
          </w:p>
        </w:tc>
      </w:tr>
      <w:tr w:rsidR="00631C26" w14:paraId="21896DA3" w14:textId="77777777" w:rsidTr="00631C26">
        <w:tc>
          <w:tcPr>
            <w:tcW w:w="2552" w:type="dxa"/>
          </w:tcPr>
          <w:p w14:paraId="4A35411F" w14:textId="77777777" w:rsidR="00631C26" w:rsidRPr="00631C26" w:rsidRDefault="00631C26" w:rsidP="00631C26">
            <w:pPr>
              <w:keepNext/>
              <w:jc w:val="center"/>
              <w:rPr>
                <w:rFonts w:ascii="Times New Roman" w:eastAsia="Times New Roman" w:hAnsi="Times New Roman" w:cs="Times New Roman"/>
                <w:b/>
                <w:bCs/>
                <w:sz w:val="24"/>
                <w:szCs w:val="24"/>
                <w:lang w:eastAsia="ar-SA"/>
              </w:rPr>
            </w:pPr>
            <w:r w:rsidRPr="00631C26">
              <w:rPr>
                <w:rFonts w:ascii="Times New Roman" w:eastAsia="Times New Roman" w:hAnsi="Times New Roman" w:cs="Times New Roman"/>
                <w:b/>
                <w:bCs/>
                <w:sz w:val="24"/>
                <w:szCs w:val="24"/>
                <w:lang w:eastAsia="ar-SA"/>
              </w:rPr>
              <w:t>AKTIVNOST:</w:t>
            </w:r>
          </w:p>
        </w:tc>
        <w:tc>
          <w:tcPr>
            <w:tcW w:w="7230" w:type="dxa"/>
            <w:shd w:val="clear" w:color="auto" w:fill="auto"/>
          </w:tcPr>
          <w:p w14:paraId="78102DC8" w14:textId="77777777" w:rsidR="00631C26" w:rsidRPr="00631C26" w:rsidRDefault="00631C26" w:rsidP="00631C26">
            <w:pPr>
              <w:jc w:val="center"/>
              <w:rPr>
                <w:rFonts w:ascii="Times New Roman" w:hAnsi="Times New Roman" w:cs="Times New Roman"/>
                <w:b/>
                <w:sz w:val="24"/>
                <w:szCs w:val="24"/>
              </w:rPr>
            </w:pPr>
            <w:r w:rsidRPr="00631C26">
              <w:rPr>
                <w:rFonts w:ascii="Times New Roman" w:hAnsi="Times New Roman" w:cs="Times New Roman"/>
                <w:b/>
                <w:sz w:val="24"/>
                <w:szCs w:val="24"/>
              </w:rPr>
              <w:t>R 2608-1 Unapređenje turističke ponude</w:t>
            </w:r>
          </w:p>
          <w:p w14:paraId="1FB94499" w14:textId="0AD60341" w:rsidR="00631C26" w:rsidRPr="00631C26" w:rsidRDefault="00631C26" w:rsidP="00631C26">
            <w:pPr>
              <w:jc w:val="center"/>
              <w:rPr>
                <w:rFonts w:ascii="Times New Roman" w:hAnsi="Times New Roman" w:cs="Times New Roman"/>
                <w:b/>
                <w:sz w:val="24"/>
                <w:szCs w:val="24"/>
              </w:rPr>
            </w:pPr>
            <w:r w:rsidRPr="00631C26">
              <w:rPr>
                <w:rFonts w:ascii="Times New Roman" w:hAnsi="Times New Roman" w:cs="Times New Roman"/>
                <w:b/>
                <w:sz w:val="24"/>
                <w:szCs w:val="24"/>
              </w:rPr>
              <w:t>160</w:t>
            </w:r>
            <w:r w:rsidR="00382F97">
              <w:rPr>
                <w:rFonts w:ascii="Times New Roman" w:hAnsi="Times New Roman" w:cs="Times New Roman"/>
                <w:b/>
                <w:sz w:val="24"/>
                <w:szCs w:val="24"/>
              </w:rPr>
              <w:t>.</w:t>
            </w:r>
            <w:r w:rsidRPr="00631C26">
              <w:rPr>
                <w:rFonts w:ascii="Times New Roman" w:hAnsi="Times New Roman" w:cs="Times New Roman"/>
                <w:b/>
                <w:sz w:val="24"/>
                <w:szCs w:val="24"/>
              </w:rPr>
              <w:t>000</w:t>
            </w:r>
            <w:r w:rsidR="00D57847">
              <w:rPr>
                <w:rFonts w:ascii="Times New Roman" w:hAnsi="Times New Roman" w:cs="Times New Roman"/>
                <w:b/>
                <w:sz w:val="24"/>
                <w:szCs w:val="24"/>
              </w:rPr>
              <w:t>,00</w:t>
            </w:r>
            <w:r w:rsidRPr="00631C26">
              <w:rPr>
                <w:rFonts w:ascii="Times New Roman" w:hAnsi="Times New Roman" w:cs="Times New Roman"/>
                <w:b/>
                <w:sz w:val="24"/>
                <w:szCs w:val="24"/>
              </w:rPr>
              <w:t xml:space="preserve"> €</w:t>
            </w:r>
          </w:p>
        </w:tc>
      </w:tr>
      <w:tr w:rsidR="00631C26" w14:paraId="521FB9F9" w14:textId="77777777" w:rsidTr="005E1F87">
        <w:tc>
          <w:tcPr>
            <w:tcW w:w="2552" w:type="dxa"/>
          </w:tcPr>
          <w:p w14:paraId="303FC7B4" w14:textId="77777777" w:rsidR="00631C26" w:rsidRPr="00631C26" w:rsidRDefault="00631C26" w:rsidP="00631C26">
            <w:pPr>
              <w:keepNext/>
              <w:rPr>
                <w:rFonts w:ascii="Times New Roman" w:eastAsia="Times New Roman" w:hAnsi="Times New Roman" w:cs="Times New Roman"/>
                <w:b/>
                <w:bCs/>
                <w:sz w:val="24"/>
                <w:szCs w:val="24"/>
                <w:lang w:eastAsia="ar-SA"/>
              </w:rPr>
            </w:pPr>
          </w:p>
          <w:p w14:paraId="19DD14CB" w14:textId="77777777" w:rsidR="00631C26" w:rsidRPr="00631C26" w:rsidRDefault="00631C26" w:rsidP="00631C26">
            <w:pPr>
              <w:keepNext/>
              <w:jc w:val="center"/>
              <w:rPr>
                <w:rFonts w:ascii="Times New Roman" w:eastAsia="Times New Roman" w:hAnsi="Times New Roman" w:cs="Times New Roman"/>
                <w:b/>
                <w:bCs/>
                <w:sz w:val="24"/>
                <w:szCs w:val="24"/>
                <w:lang w:eastAsia="ar-SA"/>
              </w:rPr>
            </w:pPr>
            <w:r w:rsidRPr="00631C26">
              <w:rPr>
                <w:rFonts w:ascii="Times New Roman" w:eastAsia="Times New Roman" w:hAnsi="Times New Roman" w:cs="Times New Roman"/>
                <w:b/>
                <w:bCs/>
                <w:sz w:val="24"/>
                <w:szCs w:val="24"/>
                <w:lang w:eastAsia="ar-SA"/>
              </w:rPr>
              <w:t>CILJ PROGRAMA:</w:t>
            </w:r>
          </w:p>
        </w:tc>
        <w:tc>
          <w:tcPr>
            <w:tcW w:w="7230" w:type="dxa"/>
            <w:shd w:val="clear" w:color="auto" w:fill="auto"/>
          </w:tcPr>
          <w:p w14:paraId="51735F66" w14:textId="77777777" w:rsidR="00631C26" w:rsidRPr="00631C26" w:rsidRDefault="00631C26" w:rsidP="00631C26">
            <w:pPr>
              <w:jc w:val="both"/>
              <w:rPr>
                <w:rFonts w:ascii="Times New Roman" w:hAnsi="Times New Roman" w:cs="Times New Roman"/>
                <w:sz w:val="24"/>
                <w:szCs w:val="24"/>
              </w:rPr>
            </w:pPr>
            <w:r w:rsidRPr="00631C26">
              <w:rPr>
                <w:rFonts w:ascii="Times New Roman" w:hAnsi="Times New Roman" w:cs="Times New Roman"/>
                <w:sz w:val="24"/>
                <w:szCs w:val="24"/>
              </w:rPr>
              <w:t>Cilj provedbe ovog Programa je doprinos aktiviranju turističkih potencijala koji postoje u Sisačko-moslavačkoj županiji u svrhu jačanja cjelokupne turističke ponude Sisačko-moslavačke županije te jačanje njezine prepoznatljivosti na turističkom tržištu kako bi se od turizma kao gospodarske grane ostvarili što veći gospodarski efekti izraženi kroz što veći broj dolazaka turista na ovo područje i ostvarenih noćenja.</w:t>
            </w:r>
          </w:p>
        </w:tc>
      </w:tr>
      <w:tr w:rsidR="00631C26" w14:paraId="0D55B732" w14:textId="77777777" w:rsidTr="005E1F87">
        <w:tc>
          <w:tcPr>
            <w:tcW w:w="2552" w:type="dxa"/>
          </w:tcPr>
          <w:p w14:paraId="262E7135" w14:textId="77777777" w:rsidR="00631C26" w:rsidRPr="00631C26" w:rsidRDefault="00631C26" w:rsidP="00631C26">
            <w:pPr>
              <w:keepNext/>
              <w:rPr>
                <w:rFonts w:ascii="Times New Roman" w:eastAsia="Times New Roman" w:hAnsi="Times New Roman" w:cs="Times New Roman"/>
                <w:b/>
                <w:bCs/>
                <w:sz w:val="24"/>
                <w:szCs w:val="24"/>
                <w:lang w:eastAsia="ar-SA"/>
              </w:rPr>
            </w:pPr>
          </w:p>
          <w:p w14:paraId="5EB9B95F" w14:textId="77777777" w:rsidR="00631C26" w:rsidRPr="00631C26" w:rsidRDefault="00631C26" w:rsidP="00631C26">
            <w:pPr>
              <w:keepNext/>
              <w:jc w:val="center"/>
              <w:rPr>
                <w:rFonts w:ascii="Times New Roman" w:eastAsia="Times New Roman" w:hAnsi="Times New Roman" w:cs="Times New Roman"/>
                <w:b/>
                <w:bCs/>
                <w:sz w:val="24"/>
                <w:szCs w:val="24"/>
                <w:lang w:eastAsia="ar-SA"/>
              </w:rPr>
            </w:pPr>
            <w:r w:rsidRPr="00631C26">
              <w:rPr>
                <w:rFonts w:ascii="Times New Roman" w:eastAsia="Times New Roman" w:hAnsi="Times New Roman" w:cs="Times New Roman"/>
                <w:b/>
                <w:bCs/>
                <w:sz w:val="24"/>
                <w:szCs w:val="24"/>
                <w:lang w:eastAsia="ar-SA"/>
              </w:rPr>
              <w:t>POKAZATELJI USPJEŠNOSTI PROGRAMA:</w:t>
            </w:r>
          </w:p>
        </w:tc>
        <w:tc>
          <w:tcPr>
            <w:tcW w:w="7230" w:type="dxa"/>
            <w:shd w:val="clear" w:color="auto" w:fill="auto"/>
          </w:tcPr>
          <w:p w14:paraId="1609576B" w14:textId="77777777" w:rsidR="00631C26" w:rsidRPr="00631C26" w:rsidRDefault="00631C26" w:rsidP="00631C26">
            <w:pPr>
              <w:jc w:val="both"/>
              <w:rPr>
                <w:rFonts w:ascii="Times New Roman" w:hAnsi="Times New Roman" w:cs="Times New Roman"/>
                <w:sz w:val="24"/>
                <w:szCs w:val="24"/>
              </w:rPr>
            </w:pPr>
            <w:r w:rsidRPr="00631C26">
              <w:rPr>
                <w:rFonts w:ascii="Times New Roman" w:hAnsi="Times New Roman" w:cs="Times New Roman"/>
                <w:sz w:val="24"/>
                <w:szCs w:val="24"/>
              </w:rPr>
              <w:t>Provedba ovog Programa temelji se na odredbama Zakona o turističkim zajednicama  i promicanju hrvatskog turizma (NN52/19, 42/20) te Provedbenom programu razvoja turizma Sisačko-moslavačke županije za razdoblje 2022-2025. godine (Službeni glasnik</w:t>
            </w:r>
          </w:p>
          <w:p w14:paraId="7F6B588B" w14:textId="77777777" w:rsidR="00631C26" w:rsidRPr="00631C26" w:rsidRDefault="00631C26" w:rsidP="00631C26">
            <w:pPr>
              <w:jc w:val="both"/>
              <w:rPr>
                <w:rFonts w:ascii="Times New Roman" w:hAnsi="Times New Roman" w:cs="Times New Roman"/>
                <w:sz w:val="24"/>
                <w:szCs w:val="24"/>
              </w:rPr>
            </w:pPr>
            <w:r w:rsidRPr="00631C26">
              <w:rPr>
                <w:rFonts w:ascii="Times New Roman" w:hAnsi="Times New Roman" w:cs="Times New Roman"/>
                <w:sz w:val="24"/>
                <w:szCs w:val="24"/>
              </w:rPr>
              <w:t xml:space="preserve">Sisačko-moslavačke županije broj 12/2022). </w:t>
            </w:r>
          </w:p>
          <w:p w14:paraId="5430C0EF" w14:textId="77777777" w:rsidR="00631C26" w:rsidRPr="00631C26" w:rsidRDefault="00631C26" w:rsidP="00631C26">
            <w:pPr>
              <w:jc w:val="both"/>
              <w:rPr>
                <w:rFonts w:ascii="Times New Roman" w:hAnsi="Times New Roman" w:cs="Times New Roman"/>
                <w:sz w:val="24"/>
                <w:szCs w:val="24"/>
              </w:rPr>
            </w:pPr>
            <w:r w:rsidRPr="00631C26">
              <w:rPr>
                <w:rFonts w:ascii="Times New Roman" w:hAnsi="Times New Roman" w:cs="Times New Roman"/>
                <w:sz w:val="24"/>
                <w:szCs w:val="24"/>
              </w:rPr>
              <w:t>Kroz poticanje ulaganja u turističku infrastrukturu dobiti će se novi turistički sadržaji koji će privući turističke posjetitelje.</w:t>
            </w:r>
          </w:p>
          <w:p w14:paraId="6D667527" w14:textId="77777777" w:rsidR="00631C26" w:rsidRPr="00D57847" w:rsidRDefault="00631C26" w:rsidP="00631C26">
            <w:pPr>
              <w:jc w:val="both"/>
              <w:rPr>
                <w:rFonts w:ascii="Times New Roman" w:hAnsi="Times New Roman" w:cs="Times New Roman"/>
                <w:sz w:val="24"/>
                <w:szCs w:val="24"/>
              </w:rPr>
            </w:pPr>
            <w:r w:rsidRPr="00631C26">
              <w:rPr>
                <w:rFonts w:ascii="Times New Roman" w:hAnsi="Times New Roman" w:cs="Times New Roman"/>
                <w:sz w:val="24"/>
                <w:szCs w:val="24"/>
              </w:rPr>
              <w:t>Sufinanciranjem novih turističkih projekata te promocijom turističke ponude doprinositi će se ostvarivanju boljih turističkih rezultata na ovom području.</w:t>
            </w:r>
          </w:p>
          <w:p w14:paraId="0EA93B54" w14:textId="77777777" w:rsidR="00631C26" w:rsidRPr="00631C26" w:rsidRDefault="00631C26" w:rsidP="00631C26">
            <w:pPr>
              <w:jc w:val="both"/>
              <w:rPr>
                <w:rFonts w:ascii="Times New Roman" w:hAnsi="Times New Roman" w:cs="Times New Roman"/>
                <w:sz w:val="24"/>
                <w:szCs w:val="24"/>
              </w:rPr>
            </w:pPr>
            <w:r w:rsidRPr="00631C26">
              <w:rPr>
                <w:rFonts w:ascii="Times New Roman" w:hAnsi="Times New Roman" w:cs="Times New Roman"/>
                <w:sz w:val="24"/>
                <w:szCs w:val="24"/>
              </w:rPr>
              <w:t>Planirana sredstva od 200 000,00 € namijenjena za provedbu ove aktivnosti smanjuju se na 160 000 € u svrhu provedbe Javnog poziva za dodjelu bespovratnih potpora u turizmu za 2024. godinu po Projektu „TURIZAM PLUS U SISAČKO-MOSLAVAČKOJ ŽUPANIJI“ , a u iznosu od 40 000 € preraspodjeljuju se na poziciju R2538-01 Subvencije poljoprivrednicima i obrtnicima.</w:t>
            </w:r>
          </w:p>
        </w:tc>
      </w:tr>
      <w:tr w:rsidR="00631C26" w14:paraId="6EA2E104" w14:textId="77777777" w:rsidTr="008D0128">
        <w:trPr>
          <w:trHeight w:val="2051"/>
        </w:trPr>
        <w:tc>
          <w:tcPr>
            <w:tcW w:w="2552" w:type="dxa"/>
          </w:tcPr>
          <w:p w14:paraId="2C61BD0D" w14:textId="77777777" w:rsidR="00631C26" w:rsidRPr="00631C26" w:rsidRDefault="00631C26" w:rsidP="00631C26">
            <w:pPr>
              <w:keepNext/>
              <w:jc w:val="center"/>
              <w:rPr>
                <w:rFonts w:ascii="Times New Roman" w:eastAsia="Times New Roman" w:hAnsi="Times New Roman" w:cs="Times New Roman"/>
                <w:b/>
                <w:bCs/>
                <w:sz w:val="24"/>
                <w:szCs w:val="24"/>
                <w:lang w:eastAsia="ar-SA"/>
              </w:rPr>
            </w:pPr>
          </w:p>
          <w:p w14:paraId="3C9E64EE" w14:textId="77777777" w:rsidR="00631C26" w:rsidRPr="00631C26" w:rsidRDefault="00631C26" w:rsidP="00631C26">
            <w:pPr>
              <w:keepNext/>
              <w:jc w:val="center"/>
              <w:rPr>
                <w:rFonts w:ascii="Times New Roman" w:eastAsia="Times New Roman" w:hAnsi="Times New Roman" w:cs="Times New Roman"/>
                <w:b/>
                <w:bCs/>
                <w:sz w:val="24"/>
                <w:szCs w:val="24"/>
                <w:lang w:eastAsia="ar-SA"/>
              </w:rPr>
            </w:pPr>
            <w:r w:rsidRPr="00631C26">
              <w:rPr>
                <w:rFonts w:ascii="Times New Roman" w:eastAsia="Times New Roman" w:hAnsi="Times New Roman" w:cs="Times New Roman"/>
                <w:b/>
                <w:bCs/>
                <w:sz w:val="24"/>
                <w:szCs w:val="24"/>
                <w:lang w:eastAsia="ar-SA"/>
              </w:rPr>
              <w:t>OPIS PROGRAMA:</w:t>
            </w:r>
          </w:p>
        </w:tc>
        <w:tc>
          <w:tcPr>
            <w:tcW w:w="7230" w:type="dxa"/>
            <w:shd w:val="clear" w:color="auto" w:fill="auto"/>
          </w:tcPr>
          <w:p w14:paraId="2392C3B2" w14:textId="77777777" w:rsidR="00631C26" w:rsidRPr="00631C26" w:rsidRDefault="00631C26" w:rsidP="00631C26">
            <w:pPr>
              <w:rPr>
                <w:rFonts w:ascii="Times New Roman" w:hAnsi="Times New Roman" w:cs="Times New Roman"/>
                <w:sz w:val="24"/>
                <w:szCs w:val="24"/>
              </w:rPr>
            </w:pPr>
            <w:r w:rsidRPr="00631C26">
              <w:rPr>
                <w:rFonts w:ascii="Times New Roman" w:hAnsi="Times New Roman" w:cs="Times New Roman"/>
                <w:sz w:val="24"/>
                <w:szCs w:val="24"/>
              </w:rPr>
              <w:t>Provedbom ovog Programa doprinositi će se ostvarivanju posebnog cilja iz Plana razvoja Sisačko-moslavačke županije za razdoblje do 2027. godine i to:</w:t>
            </w:r>
          </w:p>
          <w:p w14:paraId="506A5735" w14:textId="77777777" w:rsidR="00631C26" w:rsidRPr="00631C26" w:rsidRDefault="00631C26" w:rsidP="00631C26">
            <w:pPr>
              <w:rPr>
                <w:rFonts w:ascii="Times New Roman" w:hAnsi="Times New Roman" w:cs="Times New Roman"/>
                <w:sz w:val="24"/>
                <w:szCs w:val="24"/>
              </w:rPr>
            </w:pPr>
            <w:r w:rsidRPr="00631C26">
              <w:rPr>
                <w:rFonts w:ascii="Times New Roman" w:hAnsi="Times New Roman" w:cs="Times New Roman"/>
                <w:sz w:val="24"/>
                <w:szCs w:val="24"/>
              </w:rPr>
              <w:t xml:space="preserve">      PC Razvoj održivog turizma i očuvanje prirodne i kulturne baštine</w:t>
            </w:r>
          </w:p>
          <w:p w14:paraId="1AA07A67" w14:textId="77777777" w:rsidR="00631C26" w:rsidRPr="00631C26" w:rsidRDefault="00631C26" w:rsidP="00631C26">
            <w:pPr>
              <w:rPr>
                <w:rFonts w:ascii="Times New Roman" w:hAnsi="Times New Roman" w:cs="Times New Roman"/>
                <w:sz w:val="24"/>
                <w:szCs w:val="24"/>
              </w:rPr>
            </w:pPr>
            <w:r w:rsidRPr="00631C26">
              <w:rPr>
                <w:rFonts w:ascii="Times New Roman" w:hAnsi="Times New Roman" w:cs="Times New Roman"/>
                <w:sz w:val="24"/>
                <w:szCs w:val="24"/>
              </w:rPr>
              <w:t xml:space="preserve">      MJERA 5.1 Razvoj selektivnih oblika turizma</w:t>
            </w:r>
          </w:p>
          <w:p w14:paraId="19847559" w14:textId="77777777" w:rsidR="008D0128" w:rsidRDefault="00631C26" w:rsidP="00631C26">
            <w:pPr>
              <w:rPr>
                <w:rFonts w:ascii="Times New Roman" w:hAnsi="Times New Roman" w:cs="Times New Roman"/>
                <w:sz w:val="24"/>
                <w:szCs w:val="24"/>
              </w:rPr>
            </w:pPr>
            <w:r w:rsidRPr="00631C26">
              <w:rPr>
                <w:rFonts w:ascii="Times New Roman" w:hAnsi="Times New Roman" w:cs="Times New Roman"/>
                <w:sz w:val="24"/>
                <w:szCs w:val="24"/>
              </w:rPr>
              <w:t xml:space="preserve">      MJERA 5.2 Poticanje promocije turističke ponude Sisačko-</w:t>
            </w:r>
            <w:r w:rsidR="008D0128">
              <w:rPr>
                <w:rFonts w:ascii="Times New Roman" w:hAnsi="Times New Roman" w:cs="Times New Roman"/>
                <w:sz w:val="24"/>
                <w:szCs w:val="24"/>
              </w:rPr>
              <w:t xml:space="preserve">  </w:t>
            </w:r>
          </w:p>
          <w:p w14:paraId="09968617" w14:textId="77777777" w:rsidR="00631C26" w:rsidRPr="00631C26" w:rsidRDefault="008D0128" w:rsidP="00631C26">
            <w:pPr>
              <w:rPr>
                <w:rFonts w:ascii="Times New Roman" w:hAnsi="Times New Roman" w:cs="Times New Roman"/>
                <w:sz w:val="24"/>
                <w:szCs w:val="24"/>
              </w:rPr>
            </w:pPr>
            <w:r>
              <w:rPr>
                <w:rFonts w:ascii="Times New Roman" w:hAnsi="Times New Roman" w:cs="Times New Roman"/>
                <w:sz w:val="24"/>
                <w:szCs w:val="24"/>
              </w:rPr>
              <w:t xml:space="preserve">                           </w:t>
            </w:r>
            <w:r w:rsidR="00631C26" w:rsidRPr="00631C26">
              <w:rPr>
                <w:rFonts w:ascii="Times New Roman" w:hAnsi="Times New Roman" w:cs="Times New Roman"/>
                <w:sz w:val="24"/>
                <w:szCs w:val="24"/>
              </w:rPr>
              <w:t>moslavačke županije</w:t>
            </w:r>
          </w:p>
        </w:tc>
      </w:tr>
      <w:tr w:rsidR="00631C26" w14:paraId="28A066E6" w14:textId="77777777" w:rsidTr="005E1F87">
        <w:tc>
          <w:tcPr>
            <w:tcW w:w="2552" w:type="dxa"/>
          </w:tcPr>
          <w:p w14:paraId="799F4D49" w14:textId="77777777" w:rsidR="00631C26" w:rsidRPr="00631C26" w:rsidRDefault="00631C26" w:rsidP="008D0128">
            <w:pPr>
              <w:rPr>
                <w:rFonts w:ascii="Times New Roman" w:eastAsia="Times New Roman" w:hAnsi="Times New Roman" w:cs="Times New Roman"/>
                <w:b/>
                <w:bCs/>
                <w:sz w:val="24"/>
                <w:szCs w:val="24"/>
                <w:lang w:eastAsia="ar-SA"/>
              </w:rPr>
            </w:pPr>
          </w:p>
          <w:p w14:paraId="6F64ED04" w14:textId="77777777" w:rsidR="00631C26" w:rsidRPr="00631C26" w:rsidRDefault="00631C26" w:rsidP="00631C26">
            <w:pPr>
              <w:jc w:val="both"/>
              <w:rPr>
                <w:rFonts w:ascii="Times New Roman" w:hAnsi="Times New Roman" w:cs="Times New Roman"/>
                <w:sz w:val="24"/>
                <w:szCs w:val="24"/>
              </w:rPr>
            </w:pPr>
            <w:r w:rsidRPr="00631C26">
              <w:rPr>
                <w:rFonts w:ascii="Times New Roman" w:eastAsia="Times New Roman" w:hAnsi="Times New Roman" w:cs="Times New Roman"/>
                <w:b/>
                <w:bCs/>
                <w:sz w:val="24"/>
                <w:szCs w:val="24"/>
                <w:lang w:eastAsia="ar-SA"/>
              </w:rPr>
              <w:t xml:space="preserve">OBRAZLOŽENJE PROGRAMA KROZ CILJEVE KOJI ĆE </w:t>
            </w:r>
            <w:r>
              <w:rPr>
                <w:rFonts w:ascii="Times New Roman" w:eastAsia="Times New Roman" w:hAnsi="Times New Roman" w:cs="Times New Roman"/>
                <w:b/>
                <w:bCs/>
                <w:sz w:val="24"/>
                <w:szCs w:val="24"/>
                <w:lang w:eastAsia="ar-SA"/>
              </w:rPr>
              <w:t xml:space="preserve">SE </w:t>
            </w:r>
            <w:r w:rsidRPr="00631C26">
              <w:rPr>
                <w:rFonts w:ascii="Times New Roman" w:eastAsia="Times New Roman" w:hAnsi="Times New Roman" w:cs="Times New Roman"/>
                <w:b/>
                <w:bCs/>
                <w:sz w:val="24"/>
                <w:szCs w:val="24"/>
                <w:lang w:eastAsia="ar-SA"/>
              </w:rPr>
              <w:t>OSTVARITI PROVEDBOM PROGRAMA:</w:t>
            </w:r>
          </w:p>
        </w:tc>
        <w:tc>
          <w:tcPr>
            <w:tcW w:w="7230" w:type="dxa"/>
            <w:shd w:val="clear" w:color="auto" w:fill="auto"/>
          </w:tcPr>
          <w:p w14:paraId="0DE5AA44" w14:textId="77777777" w:rsidR="00631C26" w:rsidRPr="00631C26" w:rsidRDefault="00631C26" w:rsidP="00631C26">
            <w:pPr>
              <w:rPr>
                <w:rFonts w:ascii="Times New Roman" w:hAnsi="Times New Roman" w:cs="Times New Roman"/>
                <w:sz w:val="24"/>
                <w:szCs w:val="24"/>
              </w:rPr>
            </w:pPr>
            <w:r w:rsidRPr="00631C26">
              <w:rPr>
                <w:rFonts w:ascii="Times New Roman" w:hAnsi="Times New Roman" w:cs="Times New Roman"/>
                <w:sz w:val="24"/>
                <w:szCs w:val="24"/>
              </w:rPr>
              <w:t>Ostvarenje programskog cilja mjeriti će se kroz slijedeće indikatore:</w:t>
            </w:r>
          </w:p>
          <w:p w14:paraId="3EC1B743" w14:textId="77777777" w:rsidR="00631C26" w:rsidRPr="00631C26" w:rsidRDefault="00631C26" w:rsidP="00631C26">
            <w:pPr>
              <w:rPr>
                <w:rFonts w:ascii="Times New Roman" w:hAnsi="Times New Roman" w:cs="Times New Roman"/>
                <w:sz w:val="24"/>
                <w:szCs w:val="24"/>
              </w:rPr>
            </w:pPr>
            <w:r w:rsidRPr="00631C26">
              <w:rPr>
                <w:rFonts w:ascii="Times New Roman" w:hAnsi="Times New Roman" w:cs="Times New Roman"/>
                <w:sz w:val="24"/>
                <w:szCs w:val="24"/>
              </w:rPr>
              <w:t xml:space="preserve">broj turističkih dolazaka </w:t>
            </w:r>
            <w:r w:rsidR="008D0128">
              <w:rPr>
                <w:rFonts w:ascii="Times New Roman" w:hAnsi="Times New Roman" w:cs="Times New Roman"/>
                <w:sz w:val="24"/>
                <w:szCs w:val="24"/>
              </w:rPr>
              <w:t>,</w:t>
            </w:r>
            <w:r w:rsidRPr="00631C26">
              <w:rPr>
                <w:rFonts w:ascii="Times New Roman" w:hAnsi="Times New Roman" w:cs="Times New Roman"/>
                <w:sz w:val="24"/>
                <w:szCs w:val="24"/>
              </w:rPr>
              <w:t>broj ostvarenih noćenja</w:t>
            </w:r>
            <w:r w:rsidR="008D0128">
              <w:rPr>
                <w:rFonts w:ascii="Times New Roman" w:hAnsi="Times New Roman" w:cs="Times New Roman"/>
                <w:sz w:val="24"/>
                <w:szCs w:val="24"/>
              </w:rPr>
              <w:t xml:space="preserve">, </w:t>
            </w:r>
            <w:r w:rsidRPr="00631C26">
              <w:rPr>
                <w:rFonts w:ascii="Times New Roman" w:hAnsi="Times New Roman" w:cs="Times New Roman"/>
                <w:sz w:val="24"/>
                <w:szCs w:val="24"/>
              </w:rPr>
              <w:t>broj uređenih prostora javne turističke infrastrukture</w:t>
            </w:r>
            <w:r w:rsidR="008D0128">
              <w:rPr>
                <w:rFonts w:ascii="Times New Roman" w:hAnsi="Times New Roman" w:cs="Times New Roman"/>
                <w:sz w:val="24"/>
                <w:szCs w:val="24"/>
              </w:rPr>
              <w:t xml:space="preserve">, </w:t>
            </w:r>
            <w:r w:rsidRPr="00631C26">
              <w:rPr>
                <w:rFonts w:ascii="Times New Roman" w:hAnsi="Times New Roman" w:cs="Times New Roman"/>
                <w:sz w:val="24"/>
                <w:szCs w:val="24"/>
              </w:rPr>
              <w:t>broj provedenih turističkih marketinških kampanja</w:t>
            </w:r>
            <w:r w:rsidR="008D0128">
              <w:rPr>
                <w:rFonts w:ascii="Times New Roman" w:hAnsi="Times New Roman" w:cs="Times New Roman"/>
                <w:sz w:val="24"/>
                <w:szCs w:val="24"/>
              </w:rPr>
              <w:t xml:space="preserve">, </w:t>
            </w:r>
            <w:r w:rsidRPr="00631C26">
              <w:rPr>
                <w:rFonts w:ascii="Times New Roman" w:hAnsi="Times New Roman" w:cs="Times New Roman"/>
                <w:sz w:val="24"/>
                <w:szCs w:val="24"/>
              </w:rPr>
              <w:t>broj turističkih manifestacija</w:t>
            </w:r>
          </w:p>
        </w:tc>
      </w:tr>
      <w:tr w:rsidR="00CB659D" w14:paraId="5A494C62" w14:textId="77777777" w:rsidTr="003B02A2">
        <w:trPr>
          <w:trHeight w:val="708"/>
        </w:trPr>
        <w:tc>
          <w:tcPr>
            <w:tcW w:w="2552" w:type="dxa"/>
          </w:tcPr>
          <w:p w14:paraId="2C984C10" w14:textId="77777777" w:rsidR="00CB659D" w:rsidRPr="009F5C5A" w:rsidRDefault="00CB659D" w:rsidP="003B02A2">
            <w:pPr>
              <w:keepNext/>
              <w:jc w:val="center"/>
              <w:rPr>
                <w:rFonts w:ascii="Times New Roman" w:eastAsia="Times New Roman" w:hAnsi="Times New Roman" w:cs="Times New Roman"/>
                <w:b/>
                <w:bCs/>
                <w:sz w:val="24"/>
                <w:szCs w:val="24"/>
                <w:lang w:eastAsia="ar-SA"/>
              </w:rPr>
            </w:pPr>
            <w:r w:rsidRPr="009F5C5A">
              <w:rPr>
                <w:rFonts w:ascii="Times New Roman" w:eastAsia="Times New Roman" w:hAnsi="Times New Roman" w:cs="Times New Roman"/>
                <w:b/>
                <w:bCs/>
                <w:sz w:val="24"/>
                <w:szCs w:val="24"/>
                <w:lang w:eastAsia="ar-SA"/>
              </w:rPr>
              <w:lastRenderedPageBreak/>
              <w:t>NAZIV PROGRAMA:</w:t>
            </w:r>
          </w:p>
        </w:tc>
        <w:tc>
          <w:tcPr>
            <w:tcW w:w="7230" w:type="dxa"/>
            <w:shd w:val="clear" w:color="auto" w:fill="auto"/>
          </w:tcPr>
          <w:p w14:paraId="69AAD8BA" w14:textId="77777777" w:rsidR="00CB659D" w:rsidRPr="00283745" w:rsidRDefault="00283745" w:rsidP="003B02A2">
            <w:pPr>
              <w:jc w:val="center"/>
              <w:rPr>
                <w:rFonts w:ascii="Times New Roman" w:hAnsi="Times New Roman" w:cs="Times New Roman"/>
                <w:b/>
                <w:sz w:val="24"/>
                <w:szCs w:val="24"/>
              </w:rPr>
            </w:pPr>
            <w:r w:rsidRPr="00283745">
              <w:rPr>
                <w:rFonts w:ascii="Times New Roman" w:hAnsi="Times New Roman" w:cs="Times New Roman"/>
                <w:b/>
                <w:sz w:val="24"/>
                <w:szCs w:val="24"/>
              </w:rPr>
              <w:t>RAZVOJNI PROJEKTI</w:t>
            </w:r>
          </w:p>
        </w:tc>
      </w:tr>
      <w:tr w:rsidR="00CB659D" w14:paraId="54C5C142" w14:textId="77777777" w:rsidTr="005E1F87">
        <w:tc>
          <w:tcPr>
            <w:tcW w:w="2552" w:type="dxa"/>
          </w:tcPr>
          <w:p w14:paraId="49042C42" w14:textId="77777777" w:rsidR="00CB659D" w:rsidRPr="009F5C5A" w:rsidRDefault="00CB659D" w:rsidP="00CB659D">
            <w:pPr>
              <w:keepNext/>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AKTIVNOST:</w:t>
            </w:r>
          </w:p>
        </w:tc>
        <w:tc>
          <w:tcPr>
            <w:tcW w:w="7230" w:type="dxa"/>
            <w:shd w:val="clear" w:color="auto" w:fill="auto"/>
          </w:tcPr>
          <w:p w14:paraId="4022C5F4" w14:textId="77777777" w:rsidR="00283745" w:rsidRDefault="00283745" w:rsidP="00283745">
            <w:pPr>
              <w:jc w:val="center"/>
              <w:rPr>
                <w:rFonts w:ascii="Times New Roman" w:hAnsi="Times New Roman" w:cs="Times New Roman"/>
                <w:b/>
                <w:sz w:val="24"/>
                <w:szCs w:val="24"/>
              </w:rPr>
            </w:pPr>
            <w:r w:rsidRPr="00283745">
              <w:rPr>
                <w:rFonts w:ascii="Times New Roman" w:hAnsi="Times New Roman" w:cs="Times New Roman"/>
                <w:b/>
                <w:sz w:val="24"/>
                <w:szCs w:val="24"/>
              </w:rPr>
              <w:t>R466</w:t>
            </w:r>
            <w:r w:rsidR="008B620C">
              <w:rPr>
                <w:rFonts w:ascii="Times New Roman" w:hAnsi="Times New Roman" w:cs="Times New Roman"/>
                <w:b/>
                <w:sz w:val="24"/>
                <w:szCs w:val="24"/>
              </w:rPr>
              <w:t>1</w:t>
            </w:r>
            <w:r w:rsidRPr="00283745">
              <w:rPr>
                <w:rFonts w:ascii="Times New Roman" w:hAnsi="Times New Roman" w:cs="Times New Roman"/>
                <w:b/>
                <w:sz w:val="24"/>
                <w:szCs w:val="24"/>
              </w:rPr>
              <w:t xml:space="preserve"> Dodatna ulaganja na građevinskim objektima</w:t>
            </w:r>
          </w:p>
          <w:p w14:paraId="111103A6" w14:textId="2E4816AB" w:rsidR="00CB659D" w:rsidRPr="00283745" w:rsidRDefault="00283745" w:rsidP="00283745">
            <w:pPr>
              <w:jc w:val="center"/>
              <w:rPr>
                <w:rFonts w:ascii="Times New Roman" w:hAnsi="Times New Roman" w:cs="Times New Roman"/>
                <w:b/>
                <w:sz w:val="24"/>
                <w:szCs w:val="24"/>
              </w:rPr>
            </w:pPr>
            <w:r w:rsidRPr="00283745">
              <w:rPr>
                <w:rFonts w:ascii="Times New Roman" w:hAnsi="Times New Roman" w:cs="Times New Roman"/>
                <w:b/>
                <w:sz w:val="24"/>
                <w:szCs w:val="24"/>
              </w:rPr>
              <w:t>12.308.912,3</w:t>
            </w:r>
            <w:r w:rsidR="00382F97" w:rsidRPr="00382F97">
              <w:rPr>
                <w:rFonts w:ascii="Times New Roman" w:hAnsi="Times New Roman" w:cs="Times New Roman"/>
                <w:b/>
                <w:sz w:val="24"/>
                <w:szCs w:val="24"/>
              </w:rPr>
              <w:t>3</w:t>
            </w:r>
            <w:r w:rsidRPr="00382F97">
              <w:rPr>
                <w:rFonts w:ascii="Times New Roman" w:hAnsi="Times New Roman" w:cs="Times New Roman"/>
                <w:b/>
                <w:sz w:val="24"/>
                <w:szCs w:val="24"/>
              </w:rPr>
              <w:t xml:space="preserve"> </w:t>
            </w:r>
            <w:r>
              <w:rPr>
                <w:rFonts w:ascii="Times New Roman" w:hAnsi="Times New Roman" w:cs="Times New Roman"/>
                <w:b/>
                <w:sz w:val="24"/>
                <w:szCs w:val="24"/>
              </w:rPr>
              <w:t>€</w:t>
            </w:r>
          </w:p>
        </w:tc>
      </w:tr>
      <w:tr w:rsidR="00CB659D" w14:paraId="6BBBCE55" w14:textId="77777777" w:rsidTr="005E1F87">
        <w:tc>
          <w:tcPr>
            <w:tcW w:w="2552" w:type="dxa"/>
          </w:tcPr>
          <w:p w14:paraId="4193E588" w14:textId="77777777" w:rsidR="00CB659D" w:rsidRPr="009F5C5A" w:rsidRDefault="00CB659D" w:rsidP="00D445E3">
            <w:pPr>
              <w:keepNext/>
              <w:rPr>
                <w:rFonts w:ascii="Times New Roman" w:eastAsia="Times New Roman" w:hAnsi="Times New Roman" w:cs="Times New Roman"/>
                <w:b/>
                <w:bCs/>
                <w:sz w:val="24"/>
                <w:szCs w:val="24"/>
                <w:lang w:eastAsia="ar-SA"/>
              </w:rPr>
            </w:pPr>
            <w:r w:rsidRPr="009F5C5A">
              <w:rPr>
                <w:rFonts w:ascii="Times New Roman" w:eastAsia="Times New Roman" w:hAnsi="Times New Roman" w:cs="Times New Roman"/>
                <w:b/>
                <w:bCs/>
                <w:sz w:val="24"/>
                <w:szCs w:val="24"/>
                <w:lang w:eastAsia="ar-SA"/>
              </w:rPr>
              <w:t>CILJ PROGRAMA:</w:t>
            </w:r>
          </w:p>
        </w:tc>
        <w:tc>
          <w:tcPr>
            <w:tcW w:w="7230" w:type="dxa"/>
            <w:shd w:val="clear" w:color="auto" w:fill="auto"/>
          </w:tcPr>
          <w:p w14:paraId="61D9631A" w14:textId="77777777" w:rsidR="00311D01" w:rsidRPr="00311D01" w:rsidRDefault="00C62F16" w:rsidP="00311D01">
            <w:pPr>
              <w:jc w:val="both"/>
              <w:rPr>
                <w:rFonts w:ascii="Times New Roman" w:hAnsi="Times New Roman" w:cs="Times New Roman"/>
                <w:sz w:val="24"/>
                <w:szCs w:val="24"/>
              </w:rPr>
            </w:pPr>
            <w:r w:rsidRPr="00C62F16">
              <w:rPr>
                <w:rFonts w:ascii="Times New Roman" w:hAnsi="Times New Roman" w:cs="Times New Roman"/>
                <w:sz w:val="24"/>
                <w:szCs w:val="24"/>
              </w:rPr>
              <w:t>Cilj provedbe ovog Programa je doprinos dodatnim ulaganjima na objektima obnove javnih vatrogasnih postrojbi i dobrovoljnih vatrogasnih društava na području Sisačko-moslavačke županije. Program obuhvaća rashode potrebne za sva kapitalna ulaganja za izgradnju /rekonstrukciju i/ili sanaciju vatrogasnih domova stradalih u potresu 2020. godine.</w:t>
            </w:r>
          </w:p>
        </w:tc>
      </w:tr>
      <w:tr w:rsidR="00CB659D" w14:paraId="641F43FC" w14:textId="77777777" w:rsidTr="005E1F87">
        <w:tc>
          <w:tcPr>
            <w:tcW w:w="2552" w:type="dxa"/>
          </w:tcPr>
          <w:p w14:paraId="1EE796AE" w14:textId="77777777" w:rsidR="00CB659D" w:rsidRPr="009F5C5A" w:rsidRDefault="00CB659D" w:rsidP="008D0128">
            <w:pPr>
              <w:keepNext/>
              <w:rPr>
                <w:rFonts w:ascii="Times New Roman" w:eastAsia="Times New Roman" w:hAnsi="Times New Roman" w:cs="Times New Roman"/>
                <w:b/>
                <w:bCs/>
                <w:sz w:val="24"/>
                <w:szCs w:val="24"/>
                <w:lang w:eastAsia="ar-SA"/>
              </w:rPr>
            </w:pPr>
            <w:r w:rsidRPr="009F5C5A">
              <w:rPr>
                <w:rFonts w:ascii="Times New Roman" w:eastAsia="Times New Roman" w:hAnsi="Times New Roman" w:cs="Times New Roman"/>
                <w:b/>
                <w:bCs/>
                <w:sz w:val="24"/>
                <w:szCs w:val="24"/>
                <w:lang w:eastAsia="ar-SA"/>
              </w:rPr>
              <w:t>POKAZATELJI USPJEŠNOSTI PROGRAMA:</w:t>
            </w:r>
          </w:p>
        </w:tc>
        <w:tc>
          <w:tcPr>
            <w:tcW w:w="7230" w:type="dxa"/>
            <w:shd w:val="clear" w:color="auto" w:fill="auto"/>
          </w:tcPr>
          <w:p w14:paraId="358C582B" w14:textId="77777777" w:rsidR="00CB659D" w:rsidRPr="00631C26" w:rsidRDefault="008D0128" w:rsidP="008D0128">
            <w:pPr>
              <w:jc w:val="both"/>
              <w:rPr>
                <w:rFonts w:ascii="Times New Roman" w:hAnsi="Times New Roman" w:cs="Times New Roman"/>
                <w:sz w:val="24"/>
                <w:szCs w:val="24"/>
              </w:rPr>
            </w:pPr>
            <w:r w:rsidRPr="008D0128">
              <w:rPr>
                <w:rFonts w:ascii="Times New Roman" w:hAnsi="Times New Roman" w:cs="Times New Roman"/>
                <w:sz w:val="24"/>
                <w:szCs w:val="24"/>
              </w:rPr>
              <w:t>Rezultati provedbe ovog Programa iskazuju se ukupnim brojem obnovljenih vatrogasnih objekata.</w:t>
            </w:r>
          </w:p>
        </w:tc>
      </w:tr>
      <w:tr w:rsidR="008D0128" w14:paraId="25C2ED18" w14:textId="77777777" w:rsidTr="00A84E82">
        <w:trPr>
          <w:trHeight w:val="8555"/>
        </w:trPr>
        <w:tc>
          <w:tcPr>
            <w:tcW w:w="2552" w:type="dxa"/>
          </w:tcPr>
          <w:p w14:paraId="1E7FF6A3" w14:textId="77777777" w:rsidR="008D0128" w:rsidRPr="009F5C5A" w:rsidRDefault="008D0128" w:rsidP="00CB659D">
            <w:pPr>
              <w:keepNext/>
              <w:jc w:val="center"/>
              <w:rPr>
                <w:rFonts w:ascii="Times New Roman" w:eastAsia="Times New Roman" w:hAnsi="Times New Roman" w:cs="Times New Roman"/>
                <w:b/>
                <w:bCs/>
                <w:sz w:val="24"/>
                <w:szCs w:val="24"/>
                <w:lang w:eastAsia="ar-SA"/>
              </w:rPr>
            </w:pPr>
          </w:p>
          <w:p w14:paraId="2E2587C2" w14:textId="77777777" w:rsidR="008D0128" w:rsidRPr="009F5C5A" w:rsidRDefault="008D0128" w:rsidP="00CB659D">
            <w:pPr>
              <w:keepNext/>
              <w:jc w:val="center"/>
              <w:rPr>
                <w:rFonts w:ascii="Times New Roman" w:eastAsia="Times New Roman" w:hAnsi="Times New Roman" w:cs="Times New Roman"/>
                <w:b/>
                <w:bCs/>
                <w:sz w:val="24"/>
                <w:szCs w:val="24"/>
                <w:lang w:eastAsia="ar-SA"/>
              </w:rPr>
            </w:pPr>
            <w:r w:rsidRPr="009F5C5A">
              <w:rPr>
                <w:rFonts w:ascii="Times New Roman" w:eastAsia="Times New Roman" w:hAnsi="Times New Roman" w:cs="Times New Roman"/>
                <w:b/>
                <w:bCs/>
                <w:sz w:val="24"/>
                <w:szCs w:val="24"/>
                <w:lang w:eastAsia="ar-SA"/>
              </w:rPr>
              <w:t>OPIS PROGRAMA:</w:t>
            </w:r>
          </w:p>
          <w:p w14:paraId="70D5EE52" w14:textId="77777777" w:rsidR="008D0128" w:rsidRPr="009F5C5A" w:rsidRDefault="008D0128" w:rsidP="00CB659D">
            <w:pPr>
              <w:jc w:val="center"/>
              <w:rPr>
                <w:rFonts w:ascii="Times New Roman" w:eastAsia="Times New Roman" w:hAnsi="Times New Roman" w:cs="Times New Roman"/>
                <w:b/>
                <w:bCs/>
                <w:sz w:val="24"/>
                <w:szCs w:val="24"/>
                <w:lang w:eastAsia="ar-SA"/>
              </w:rPr>
            </w:pPr>
          </w:p>
          <w:p w14:paraId="5A24BF9E" w14:textId="77777777" w:rsidR="008D0128" w:rsidRPr="009F5C5A" w:rsidRDefault="008D0128" w:rsidP="00CB659D">
            <w:pPr>
              <w:jc w:val="both"/>
              <w:rPr>
                <w:rFonts w:ascii="Times New Roman" w:eastAsia="Times New Roman" w:hAnsi="Times New Roman" w:cs="Times New Roman"/>
                <w:b/>
                <w:bCs/>
                <w:sz w:val="24"/>
                <w:szCs w:val="24"/>
                <w:lang w:eastAsia="ar-SA"/>
              </w:rPr>
            </w:pPr>
          </w:p>
        </w:tc>
        <w:tc>
          <w:tcPr>
            <w:tcW w:w="7230" w:type="dxa"/>
            <w:shd w:val="clear" w:color="auto" w:fill="auto"/>
          </w:tcPr>
          <w:p w14:paraId="4ED7E5BE" w14:textId="7D4E64D7" w:rsidR="008D0128" w:rsidRDefault="008D0128" w:rsidP="00C12BE7">
            <w:pPr>
              <w:jc w:val="both"/>
            </w:pPr>
            <w:r w:rsidRPr="008D0128">
              <w:rPr>
                <w:rFonts w:ascii="Times New Roman" w:hAnsi="Times New Roman" w:cs="Times New Roman"/>
                <w:sz w:val="24"/>
                <w:szCs w:val="24"/>
              </w:rPr>
              <w:t>Vlada Republike Hrvatske je 13.</w:t>
            </w:r>
            <w:r w:rsidR="00382F97">
              <w:rPr>
                <w:rFonts w:ascii="Times New Roman" w:hAnsi="Times New Roman" w:cs="Times New Roman"/>
                <w:sz w:val="24"/>
                <w:szCs w:val="24"/>
              </w:rPr>
              <w:t xml:space="preserve"> </w:t>
            </w:r>
            <w:r w:rsidRPr="008D0128">
              <w:rPr>
                <w:rFonts w:ascii="Times New Roman" w:hAnsi="Times New Roman" w:cs="Times New Roman"/>
                <w:sz w:val="24"/>
                <w:szCs w:val="24"/>
              </w:rPr>
              <w:t>listopada 2022.</w:t>
            </w:r>
            <w:r w:rsidR="00382F97">
              <w:rPr>
                <w:rFonts w:ascii="Times New Roman" w:hAnsi="Times New Roman" w:cs="Times New Roman"/>
                <w:sz w:val="24"/>
                <w:szCs w:val="24"/>
              </w:rPr>
              <w:t xml:space="preserve"> </w:t>
            </w:r>
            <w:r w:rsidRPr="008D0128">
              <w:rPr>
                <w:rFonts w:ascii="Times New Roman" w:hAnsi="Times New Roman" w:cs="Times New Roman"/>
                <w:sz w:val="24"/>
                <w:szCs w:val="24"/>
              </w:rPr>
              <w:t>godine donijela Odluku o dodjeli sredstava za pomoć Sisačko-moslavačkoj županiji (KLASA:</w:t>
            </w:r>
            <w:r w:rsidR="00382F97">
              <w:rPr>
                <w:rFonts w:ascii="Times New Roman" w:hAnsi="Times New Roman" w:cs="Times New Roman"/>
                <w:sz w:val="24"/>
                <w:szCs w:val="24"/>
              </w:rPr>
              <w:t xml:space="preserve"> </w:t>
            </w:r>
            <w:r w:rsidRPr="008D0128">
              <w:rPr>
                <w:rFonts w:ascii="Times New Roman" w:hAnsi="Times New Roman" w:cs="Times New Roman"/>
                <w:sz w:val="24"/>
                <w:szCs w:val="24"/>
              </w:rPr>
              <w:t>022-03/22-04/401,URBROJ:50301-05/14-22-1) za obnovu objekata javnih vatrogasnih postrojbi i dobrovoljnih vatrogasnih društava na potresom pogođenom području</w:t>
            </w:r>
            <w:r>
              <w:rPr>
                <w:rFonts w:ascii="Times New Roman" w:hAnsi="Times New Roman" w:cs="Times New Roman"/>
                <w:sz w:val="24"/>
                <w:szCs w:val="24"/>
              </w:rPr>
              <w:t>.</w:t>
            </w:r>
            <w:r>
              <w:t xml:space="preserve"> </w:t>
            </w:r>
          </w:p>
          <w:p w14:paraId="4B957F97" w14:textId="77777777" w:rsidR="008D0128" w:rsidRDefault="008D0128" w:rsidP="00C12BE7">
            <w:pPr>
              <w:jc w:val="both"/>
            </w:pPr>
            <w:r w:rsidRPr="008D0128">
              <w:rPr>
                <w:rFonts w:ascii="Times New Roman" w:hAnsi="Times New Roman" w:cs="Times New Roman"/>
                <w:sz w:val="24"/>
                <w:szCs w:val="24"/>
              </w:rPr>
              <w:t>Za provedbu ovog Programa u Proračunu Sisačko moslavačke županije ukupno je planirano 5.308.912,33  eura.</w:t>
            </w:r>
            <w:r>
              <w:t xml:space="preserve"> </w:t>
            </w:r>
          </w:p>
          <w:p w14:paraId="414CAE54" w14:textId="437F85DD" w:rsidR="008D0128" w:rsidRDefault="008D0128" w:rsidP="00C12BE7">
            <w:pPr>
              <w:jc w:val="both"/>
            </w:pPr>
            <w:r w:rsidRPr="008D0128">
              <w:rPr>
                <w:rFonts w:ascii="Times New Roman" w:hAnsi="Times New Roman" w:cs="Times New Roman"/>
                <w:sz w:val="24"/>
                <w:szCs w:val="24"/>
              </w:rPr>
              <w:t>Na temelju gore navedene Odluke Vlade Republike Hrvatske Županijska skupština Sisačko-moslavačke županije donijela je Odluku o pokretanju postupka obnove objekata javnih vatrogasnih postrojbi i dobrovoljno vatrogasnih društava na potresom pogođenom području („Službeni glasnik Sisačko-moslavačke županije“, broj 14/22), slijedom čega je župan dana 14. prosinca 2022. godine donio Odluku o objavi i provedbi Javnog poziva za obnovu objekata javnih vatrogasnih postrojbi i dobrovoljnih vatrogasnih društava na potresom pogođenom području.</w:t>
            </w:r>
            <w:r>
              <w:t xml:space="preserve"> </w:t>
            </w:r>
            <w:r w:rsidRPr="008D0128">
              <w:rPr>
                <w:rFonts w:ascii="Times New Roman" w:hAnsi="Times New Roman" w:cs="Times New Roman"/>
                <w:sz w:val="24"/>
                <w:szCs w:val="24"/>
              </w:rPr>
              <w:t>Obzirom da je na gore navedeni Javni poziv pristigla ukupno 41 prijava, kojima se ukupno traži 12.698.444,51 eura, Sisačko-moslavačka županija se obratila Vladi Republike Hrvatske sa zamolbom za dodatnim sredstvima za navedenu namjenu</w:t>
            </w:r>
            <w:r>
              <w:rPr>
                <w:rFonts w:ascii="Times New Roman" w:hAnsi="Times New Roman" w:cs="Times New Roman"/>
                <w:sz w:val="24"/>
                <w:szCs w:val="24"/>
              </w:rPr>
              <w:t>.</w:t>
            </w:r>
            <w:r>
              <w:t xml:space="preserve"> </w:t>
            </w:r>
            <w:r w:rsidRPr="008D0128">
              <w:rPr>
                <w:rFonts w:ascii="Times New Roman" w:hAnsi="Times New Roman" w:cs="Times New Roman"/>
                <w:sz w:val="24"/>
                <w:szCs w:val="24"/>
              </w:rPr>
              <w:t>Slijedom toga, Vlada Republike Hrvatske je 21. prosinca 2023.godine donijela Odluku o dodjeli sredstava za pomoć Sisačko-moslavačkoj županiji (KLASA:022-03/22-04/506,</w:t>
            </w:r>
            <w:r w:rsidR="00382F97">
              <w:rPr>
                <w:rFonts w:ascii="Times New Roman" w:hAnsi="Times New Roman" w:cs="Times New Roman"/>
                <w:sz w:val="24"/>
                <w:szCs w:val="24"/>
              </w:rPr>
              <w:t xml:space="preserve"> </w:t>
            </w:r>
            <w:r w:rsidRPr="008D0128">
              <w:rPr>
                <w:rFonts w:ascii="Times New Roman" w:hAnsi="Times New Roman" w:cs="Times New Roman"/>
                <w:sz w:val="24"/>
                <w:szCs w:val="24"/>
              </w:rPr>
              <w:t>URBROJ:50301-05/16-23-2) za obnovu objekata javnih vatrogasnih postrojbi i dobrovoljnih vatrogasnih društava na potresom pogođenom području, kojom je Sisačko-moslavačkoj županiji dodijeljeno dodatnih 7.000.000,00 eura za navedenu namjenu.</w:t>
            </w:r>
            <w:r>
              <w:t xml:space="preserve"> </w:t>
            </w:r>
          </w:p>
          <w:p w14:paraId="35C8AAA0" w14:textId="2DDC572D" w:rsidR="00C7522C" w:rsidRDefault="008D0128" w:rsidP="00C12BE7">
            <w:pPr>
              <w:jc w:val="both"/>
              <w:rPr>
                <w:rFonts w:ascii="Times New Roman" w:hAnsi="Times New Roman" w:cs="Times New Roman"/>
                <w:sz w:val="24"/>
                <w:szCs w:val="24"/>
              </w:rPr>
            </w:pPr>
            <w:r w:rsidRPr="008D0128">
              <w:rPr>
                <w:rFonts w:ascii="Times New Roman" w:hAnsi="Times New Roman" w:cs="Times New Roman"/>
                <w:sz w:val="24"/>
                <w:szCs w:val="24"/>
              </w:rPr>
              <w:t>Temeljem gore navedenoga Županijska skupština Sisačko-moslavačke županije donijela je Odluku o izmjeni i dopuni Odluke o pokretanju postupka obnove objekata javnih vatrogasnih postrojbi i dobrovoljno vatrogasnih društava na potresom pogođenom području („Službeni glasnik Sisačko-moslavačke županije“, broj 3/24).</w:t>
            </w:r>
            <w:r>
              <w:t xml:space="preserve"> </w:t>
            </w:r>
            <w:r w:rsidRPr="008D0128">
              <w:rPr>
                <w:rFonts w:ascii="Times New Roman" w:hAnsi="Times New Roman" w:cs="Times New Roman"/>
                <w:sz w:val="24"/>
                <w:szCs w:val="24"/>
              </w:rPr>
              <w:t>Slijedom svega navedenog, ukupna sredstva namijenjena za ovaj Program iznose: 12.308.912,3</w:t>
            </w:r>
            <w:r w:rsidR="00382F97">
              <w:rPr>
                <w:rFonts w:ascii="Times New Roman" w:hAnsi="Times New Roman" w:cs="Times New Roman"/>
                <w:sz w:val="24"/>
                <w:szCs w:val="24"/>
              </w:rPr>
              <w:t>3</w:t>
            </w:r>
            <w:r w:rsidRPr="008D0128">
              <w:rPr>
                <w:rFonts w:ascii="Times New Roman" w:hAnsi="Times New Roman" w:cs="Times New Roman"/>
                <w:sz w:val="24"/>
                <w:szCs w:val="24"/>
              </w:rPr>
              <w:t xml:space="preserve"> eura. </w:t>
            </w:r>
          </w:p>
          <w:p w14:paraId="6E469B5B" w14:textId="77777777" w:rsidR="008D0128" w:rsidRPr="00631C26" w:rsidRDefault="00C7522C" w:rsidP="00C12BE7">
            <w:pPr>
              <w:jc w:val="both"/>
              <w:rPr>
                <w:rFonts w:ascii="Times New Roman" w:hAnsi="Times New Roman" w:cs="Times New Roman"/>
                <w:sz w:val="24"/>
                <w:szCs w:val="24"/>
              </w:rPr>
            </w:pPr>
            <w:r w:rsidRPr="00C7522C">
              <w:rPr>
                <w:rFonts w:ascii="Times New Roman" w:hAnsi="Times New Roman" w:cs="Times New Roman"/>
                <w:sz w:val="24"/>
                <w:szCs w:val="24"/>
              </w:rPr>
              <w:t>U tijeku je priprema Javnog poziva za obnovu objekata javnih vatrogasnih postrojbi i dobrovoljnih vatrogasnih društava na potresom pogođenom području.</w:t>
            </w:r>
            <w:r w:rsidR="008D0128" w:rsidRPr="008D0128">
              <w:rPr>
                <w:rFonts w:ascii="Times New Roman" w:hAnsi="Times New Roman" w:cs="Times New Roman"/>
                <w:sz w:val="24"/>
                <w:szCs w:val="24"/>
              </w:rPr>
              <w:t xml:space="preserve">    </w:t>
            </w:r>
          </w:p>
        </w:tc>
      </w:tr>
      <w:tr w:rsidR="008D0128" w14:paraId="5313A057" w14:textId="77777777" w:rsidTr="005B392B">
        <w:trPr>
          <w:trHeight w:val="2117"/>
        </w:trPr>
        <w:tc>
          <w:tcPr>
            <w:tcW w:w="2552" w:type="dxa"/>
          </w:tcPr>
          <w:p w14:paraId="420E6F16" w14:textId="77777777" w:rsidR="008D0128" w:rsidRPr="009F5C5A" w:rsidRDefault="00C12BE7" w:rsidP="00CB659D">
            <w:pPr>
              <w:keepNext/>
              <w:jc w:val="center"/>
              <w:rPr>
                <w:rFonts w:ascii="Times New Roman" w:eastAsia="Times New Roman" w:hAnsi="Times New Roman" w:cs="Times New Roman"/>
                <w:b/>
                <w:bCs/>
                <w:sz w:val="24"/>
                <w:szCs w:val="24"/>
                <w:lang w:eastAsia="ar-SA"/>
              </w:rPr>
            </w:pPr>
            <w:r w:rsidRPr="00C12BE7">
              <w:rPr>
                <w:rFonts w:ascii="Times New Roman" w:eastAsia="Times New Roman" w:hAnsi="Times New Roman" w:cs="Times New Roman"/>
                <w:b/>
                <w:bCs/>
                <w:sz w:val="24"/>
                <w:szCs w:val="24"/>
                <w:lang w:eastAsia="ar-SA"/>
              </w:rPr>
              <w:lastRenderedPageBreak/>
              <w:t>OBRAZLOŽENJE PROGRAMA KROZ CILJEVE KOJI ĆE SE OSTVARITI PROVEDBOM PROGRAMA:</w:t>
            </w:r>
          </w:p>
        </w:tc>
        <w:tc>
          <w:tcPr>
            <w:tcW w:w="7230" w:type="dxa"/>
            <w:shd w:val="clear" w:color="auto" w:fill="auto"/>
          </w:tcPr>
          <w:p w14:paraId="3EC86FC4" w14:textId="77777777" w:rsidR="005B392B" w:rsidRPr="005B392B" w:rsidRDefault="005B392B" w:rsidP="005B392B">
            <w:pPr>
              <w:jc w:val="both"/>
              <w:rPr>
                <w:rFonts w:ascii="Times New Roman" w:hAnsi="Times New Roman" w:cs="Times New Roman"/>
                <w:sz w:val="24"/>
                <w:szCs w:val="24"/>
              </w:rPr>
            </w:pPr>
            <w:r w:rsidRPr="005B392B">
              <w:rPr>
                <w:rFonts w:ascii="Times New Roman" w:hAnsi="Times New Roman" w:cs="Times New Roman"/>
                <w:sz w:val="24"/>
                <w:szCs w:val="24"/>
              </w:rPr>
              <w:t>Provedba Programa temelji se na Nacionalnoj razvojnoj strategiji Republike Hrvatske do 2030. godine kroz strateški cilj 7. Sigurnost za stabilan razvoj,  a posebno kroz prioritetno područje Unaprjeđenje sustava vatrogastva, te na Planu razvoja Sisačko-moslavačke županije za razdoblje do 2027. godine, Posebni cilj 9. Jačanje sustava</w:t>
            </w:r>
          </w:p>
          <w:p w14:paraId="2A7484B3" w14:textId="77777777" w:rsidR="008D0128" w:rsidRPr="008D0128" w:rsidRDefault="005B392B" w:rsidP="005B392B">
            <w:pPr>
              <w:jc w:val="both"/>
              <w:rPr>
                <w:rFonts w:ascii="Times New Roman" w:hAnsi="Times New Roman" w:cs="Times New Roman"/>
                <w:sz w:val="24"/>
                <w:szCs w:val="24"/>
              </w:rPr>
            </w:pPr>
            <w:r w:rsidRPr="005B392B">
              <w:rPr>
                <w:rFonts w:ascii="Times New Roman" w:hAnsi="Times New Roman" w:cs="Times New Roman"/>
                <w:sz w:val="24"/>
                <w:szCs w:val="24"/>
              </w:rPr>
              <w:t>odgovora na prirodne katastrofe, Mjera 9.2. Održivo upravlj</w:t>
            </w:r>
            <w:r>
              <w:rPr>
                <w:rFonts w:ascii="Times New Roman" w:hAnsi="Times New Roman" w:cs="Times New Roman"/>
                <w:sz w:val="24"/>
                <w:szCs w:val="24"/>
              </w:rPr>
              <w:t xml:space="preserve">anje sustavom civilne zaštite i </w:t>
            </w:r>
            <w:r w:rsidRPr="005B392B">
              <w:rPr>
                <w:rFonts w:ascii="Times New Roman" w:hAnsi="Times New Roman" w:cs="Times New Roman"/>
                <w:sz w:val="24"/>
                <w:szCs w:val="24"/>
              </w:rPr>
              <w:t>zaštite od požara.</w:t>
            </w:r>
          </w:p>
        </w:tc>
      </w:tr>
      <w:tr w:rsidR="00570465" w14:paraId="33209E85" w14:textId="77777777" w:rsidTr="009E76AC">
        <w:trPr>
          <w:trHeight w:val="426"/>
        </w:trPr>
        <w:tc>
          <w:tcPr>
            <w:tcW w:w="2552" w:type="dxa"/>
          </w:tcPr>
          <w:p w14:paraId="32FB173A" w14:textId="77777777" w:rsidR="00570465" w:rsidRPr="00C12BE7" w:rsidRDefault="009E76AC" w:rsidP="00570465">
            <w:pPr>
              <w:keepNext/>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NAZIV PROGRAMA:</w:t>
            </w:r>
          </w:p>
        </w:tc>
        <w:tc>
          <w:tcPr>
            <w:tcW w:w="7230" w:type="dxa"/>
          </w:tcPr>
          <w:p w14:paraId="65B6DBF1" w14:textId="77777777" w:rsidR="00570465" w:rsidRPr="009E76AC" w:rsidRDefault="009E76AC" w:rsidP="009E76AC">
            <w:pPr>
              <w:jc w:val="center"/>
              <w:rPr>
                <w:rFonts w:ascii="Times New Roman" w:hAnsi="Times New Roman" w:cs="Times New Roman"/>
                <w:b/>
                <w:sz w:val="24"/>
                <w:szCs w:val="24"/>
              </w:rPr>
            </w:pPr>
            <w:r w:rsidRPr="009E76AC">
              <w:rPr>
                <w:rFonts w:ascii="Times New Roman" w:hAnsi="Times New Roman" w:cs="Times New Roman"/>
                <w:b/>
                <w:sz w:val="24"/>
                <w:szCs w:val="24"/>
              </w:rPr>
              <w:t>RAZVOJ POLJOPRIVREDE</w:t>
            </w:r>
          </w:p>
        </w:tc>
      </w:tr>
      <w:tr w:rsidR="00570465" w14:paraId="28C32728" w14:textId="77777777" w:rsidTr="009E76AC">
        <w:trPr>
          <w:trHeight w:val="546"/>
        </w:trPr>
        <w:tc>
          <w:tcPr>
            <w:tcW w:w="2552" w:type="dxa"/>
          </w:tcPr>
          <w:p w14:paraId="056E125C" w14:textId="77777777" w:rsidR="00570465" w:rsidRPr="00C12BE7" w:rsidRDefault="009E76AC" w:rsidP="00570465">
            <w:pPr>
              <w:keepNext/>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AKTIVNOST:</w:t>
            </w:r>
          </w:p>
        </w:tc>
        <w:tc>
          <w:tcPr>
            <w:tcW w:w="7230" w:type="dxa"/>
          </w:tcPr>
          <w:p w14:paraId="6AC3162E" w14:textId="77777777" w:rsidR="009E76AC" w:rsidRDefault="009E76AC" w:rsidP="009E76AC">
            <w:pPr>
              <w:jc w:val="center"/>
              <w:rPr>
                <w:rFonts w:ascii="Times New Roman" w:hAnsi="Times New Roman" w:cs="Times New Roman"/>
                <w:b/>
                <w:sz w:val="24"/>
                <w:szCs w:val="24"/>
              </w:rPr>
            </w:pPr>
            <w:r w:rsidRPr="009E76AC">
              <w:rPr>
                <w:rFonts w:ascii="Times New Roman" w:hAnsi="Times New Roman" w:cs="Times New Roman"/>
                <w:b/>
                <w:sz w:val="24"/>
                <w:szCs w:val="24"/>
              </w:rPr>
              <w:t>R2538-3 Usluge tekućeg i investicijskog održavanja cesta</w:t>
            </w:r>
          </w:p>
          <w:p w14:paraId="5936DCD8" w14:textId="6F1A6B57" w:rsidR="00570465" w:rsidRPr="00220DA1" w:rsidRDefault="00904664" w:rsidP="009E76AC">
            <w:pPr>
              <w:jc w:val="center"/>
            </w:pPr>
            <w:r>
              <w:rPr>
                <w:rFonts w:ascii="Times New Roman" w:hAnsi="Times New Roman" w:cs="Times New Roman"/>
                <w:b/>
                <w:sz w:val="24"/>
                <w:szCs w:val="24"/>
              </w:rPr>
              <w:t xml:space="preserve">399.909,29 </w:t>
            </w:r>
            <w:r w:rsidR="009E76AC" w:rsidRPr="009E76AC">
              <w:rPr>
                <w:rFonts w:ascii="Times New Roman" w:hAnsi="Times New Roman" w:cs="Times New Roman"/>
                <w:b/>
                <w:sz w:val="24"/>
                <w:szCs w:val="24"/>
              </w:rPr>
              <w:t>€</w:t>
            </w:r>
          </w:p>
        </w:tc>
      </w:tr>
      <w:tr w:rsidR="00570465" w14:paraId="0080B438" w14:textId="77777777" w:rsidTr="009E76AC">
        <w:trPr>
          <w:trHeight w:val="1829"/>
        </w:trPr>
        <w:tc>
          <w:tcPr>
            <w:tcW w:w="2552" w:type="dxa"/>
          </w:tcPr>
          <w:p w14:paraId="61C1F774" w14:textId="77777777" w:rsidR="00570465" w:rsidRPr="00C12BE7" w:rsidRDefault="009E76AC" w:rsidP="00570465">
            <w:pPr>
              <w:keepNext/>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CILJ PROGRAMA:</w:t>
            </w:r>
          </w:p>
        </w:tc>
        <w:tc>
          <w:tcPr>
            <w:tcW w:w="7230" w:type="dxa"/>
            <w:shd w:val="clear" w:color="auto" w:fill="auto"/>
          </w:tcPr>
          <w:p w14:paraId="693F19BF" w14:textId="77777777" w:rsidR="00D7171F" w:rsidRPr="00D7171F" w:rsidRDefault="00D7171F" w:rsidP="00D7171F">
            <w:pPr>
              <w:jc w:val="both"/>
              <w:rPr>
                <w:rFonts w:ascii="Times New Roman" w:hAnsi="Times New Roman" w:cs="Times New Roman"/>
                <w:sz w:val="24"/>
                <w:szCs w:val="24"/>
              </w:rPr>
            </w:pPr>
            <w:r w:rsidRPr="00D7171F">
              <w:rPr>
                <w:rFonts w:ascii="Times New Roman" w:hAnsi="Times New Roman" w:cs="Times New Roman"/>
                <w:sz w:val="24"/>
                <w:szCs w:val="24"/>
              </w:rPr>
              <w:t xml:space="preserve">Razvoj poljoprivredne proizvodnje na području Sisačko-moslavačke županije temelji se na postojećim komparativnim prednostima uz maksimalno korištenje prirodnih prednosti pojedinih područja naše županije. Kroz ovaj Program planirano je niz poticajnih mjera kojima želimo ojačati konkurentnost postojećih poljoprivrednih proizvođača i pomoći u početku rada novim poljoprivrednim proizvođačima u pokretanju njihove proizvodnje. </w:t>
            </w:r>
          </w:p>
          <w:p w14:paraId="34CB90D9" w14:textId="77777777" w:rsidR="00570465" w:rsidRPr="005B392B" w:rsidRDefault="00D7171F" w:rsidP="00D7171F">
            <w:pPr>
              <w:jc w:val="both"/>
              <w:rPr>
                <w:rFonts w:ascii="Times New Roman" w:hAnsi="Times New Roman" w:cs="Times New Roman"/>
                <w:sz w:val="24"/>
                <w:szCs w:val="24"/>
              </w:rPr>
            </w:pPr>
            <w:r w:rsidRPr="00D7171F">
              <w:rPr>
                <w:rFonts w:ascii="Times New Roman" w:hAnsi="Times New Roman" w:cs="Times New Roman"/>
                <w:sz w:val="24"/>
                <w:szCs w:val="24"/>
              </w:rPr>
              <w:t>Nadalje, kako bi se osiguralo nesmetano funkcioniranje poljoprivrednih gospodarstava s područja Grada Siska, Grada Petrinje te Općine Martinska Ves i potaknulo osnaživanje poljoprivrednog sektora, Sisačko-moslavačka županija utvrdila je na području Grada Siska, Grada Petrinje i Općine Martinska Ves nerazvrstane ceste od posebnog značaja za nesmetano odvijanje poljoprivredne proizvodnje na tom području.</w:t>
            </w:r>
          </w:p>
        </w:tc>
      </w:tr>
      <w:tr w:rsidR="00570465" w14:paraId="201CD313" w14:textId="77777777" w:rsidTr="005B392B">
        <w:trPr>
          <w:trHeight w:val="2117"/>
        </w:trPr>
        <w:tc>
          <w:tcPr>
            <w:tcW w:w="2552" w:type="dxa"/>
          </w:tcPr>
          <w:p w14:paraId="648E8496" w14:textId="77777777" w:rsidR="00570465" w:rsidRPr="00C12BE7" w:rsidRDefault="009E76AC" w:rsidP="00382F97">
            <w:pPr>
              <w:keepNext/>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lastRenderedPageBreak/>
              <w:t>POKAZATELJI USOJEŠNOSTI PROGRAMA:</w:t>
            </w:r>
          </w:p>
        </w:tc>
        <w:tc>
          <w:tcPr>
            <w:tcW w:w="7230" w:type="dxa"/>
            <w:shd w:val="clear" w:color="auto" w:fill="auto"/>
          </w:tcPr>
          <w:p w14:paraId="4A8149D5" w14:textId="77777777" w:rsidR="00D7171F" w:rsidRPr="00D7171F" w:rsidRDefault="00D7171F" w:rsidP="00D7171F">
            <w:pPr>
              <w:jc w:val="both"/>
              <w:rPr>
                <w:rFonts w:ascii="Times New Roman" w:hAnsi="Times New Roman" w:cs="Times New Roman"/>
                <w:sz w:val="24"/>
                <w:szCs w:val="24"/>
              </w:rPr>
            </w:pPr>
            <w:r w:rsidRPr="00D7171F">
              <w:rPr>
                <w:rFonts w:ascii="Times New Roman" w:hAnsi="Times New Roman" w:cs="Times New Roman"/>
                <w:sz w:val="24"/>
                <w:szCs w:val="24"/>
              </w:rPr>
              <w:t>Povećanje produktivnosti i stvaranje novih radnih mjesta na obiteljskim poljoprivrednim gospodarstvima, a sve u cilju kvalitetnijeg ukupnog razvoja Sisačko-moslavačke županije.</w:t>
            </w:r>
          </w:p>
          <w:p w14:paraId="5CFA3F6D" w14:textId="77777777" w:rsidR="00D7171F" w:rsidRPr="00D7171F" w:rsidRDefault="00D7171F" w:rsidP="00D7171F">
            <w:pPr>
              <w:jc w:val="both"/>
              <w:rPr>
                <w:rFonts w:ascii="Times New Roman" w:hAnsi="Times New Roman" w:cs="Times New Roman"/>
                <w:sz w:val="24"/>
                <w:szCs w:val="24"/>
              </w:rPr>
            </w:pPr>
            <w:r w:rsidRPr="00D7171F">
              <w:rPr>
                <w:rFonts w:ascii="Times New Roman" w:hAnsi="Times New Roman" w:cs="Times New Roman"/>
                <w:sz w:val="24"/>
                <w:szCs w:val="24"/>
              </w:rPr>
              <w:t xml:space="preserve">Ciljevi koji obuhvaćaju provedbu potpore razvoja poljoprivrede u Sisačko-moslavačkoj županiji su: </w:t>
            </w:r>
          </w:p>
          <w:p w14:paraId="07602AA4" w14:textId="77777777" w:rsidR="00D7171F" w:rsidRPr="00D7171F" w:rsidRDefault="00D7171F" w:rsidP="00D7171F">
            <w:pPr>
              <w:jc w:val="both"/>
              <w:rPr>
                <w:rFonts w:ascii="Times New Roman" w:hAnsi="Times New Roman" w:cs="Times New Roman"/>
                <w:sz w:val="24"/>
                <w:szCs w:val="24"/>
              </w:rPr>
            </w:pPr>
            <w:r w:rsidRPr="00D7171F">
              <w:rPr>
                <w:rFonts w:ascii="Times New Roman" w:hAnsi="Times New Roman" w:cs="Times New Roman"/>
                <w:sz w:val="24"/>
                <w:szCs w:val="24"/>
              </w:rPr>
              <w:t xml:space="preserve">aktiviranje postojećih poljoprivrednih resursa koji nisu u funkciji, </w:t>
            </w:r>
          </w:p>
          <w:p w14:paraId="0F509A97" w14:textId="77777777" w:rsidR="00D7171F" w:rsidRPr="00D7171F" w:rsidRDefault="00D7171F" w:rsidP="00D7171F">
            <w:pPr>
              <w:jc w:val="both"/>
              <w:rPr>
                <w:rFonts w:ascii="Times New Roman" w:hAnsi="Times New Roman" w:cs="Times New Roman"/>
                <w:sz w:val="24"/>
                <w:szCs w:val="24"/>
              </w:rPr>
            </w:pPr>
            <w:r w:rsidRPr="00D7171F">
              <w:rPr>
                <w:rFonts w:ascii="Times New Roman" w:hAnsi="Times New Roman" w:cs="Times New Roman"/>
                <w:sz w:val="24"/>
                <w:szCs w:val="24"/>
              </w:rPr>
              <w:t xml:space="preserve">povećanje konkurentnosti poljoprivrednih proizvođača i djelatnosti, </w:t>
            </w:r>
          </w:p>
          <w:p w14:paraId="2247517F" w14:textId="77777777" w:rsidR="00D7171F" w:rsidRPr="00D7171F" w:rsidRDefault="00D7171F" w:rsidP="00D7171F">
            <w:pPr>
              <w:jc w:val="both"/>
              <w:rPr>
                <w:rFonts w:ascii="Times New Roman" w:hAnsi="Times New Roman" w:cs="Times New Roman"/>
                <w:sz w:val="24"/>
                <w:szCs w:val="24"/>
              </w:rPr>
            </w:pPr>
            <w:r w:rsidRPr="00D7171F">
              <w:rPr>
                <w:rFonts w:ascii="Times New Roman" w:hAnsi="Times New Roman" w:cs="Times New Roman"/>
                <w:sz w:val="24"/>
                <w:szCs w:val="24"/>
              </w:rPr>
              <w:t xml:space="preserve">poticanje demografske revitalizacije ruralnog prostora, </w:t>
            </w:r>
          </w:p>
          <w:p w14:paraId="250E4948" w14:textId="77777777" w:rsidR="00D7171F" w:rsidRPr="00D7171F" w:rsidRDefault="00D7171F" w:rsidP="00D7171F">
            <w:pPr>
              <w:jc w:val="both"/>
              <w:rPr>
                <w:rFonts w:ascii="Times New Roman" w:hAnsi="Times New Roman" w:cs="Times New Roman"/>
                <w:sz w:val="24"/>
                <w:szCs w:val="24"/>
              </w:rPr>
            </w:pPr>
            <w:r w:rsidRPr="00D7171F">
              <w:rPr>
                <w:rFonts w:ascii="Times New Roman" w:hAnsi="Times New Roman" w:cs="Times New Roman"/>
                <w:sz w:val="24"/>
                <w:szCs w:val="24"/>
              </w:rPr>
              <w:t>povećanje održivosti poljoprivrednog gospodarstva te očuvanje ekosustava.</w:t>
            </w:r>
          </w:p>
          <w:p w14:paraId="301E2852" w14:textId="77777777" w:rsidR="00D7171F" w:rsidRPr="00D7171F" w:rsidRDefault="00D7171F" w:rsidP="00D7171F">
            <w:pPr>
              <w:jc w:val="both"/>
              <w:rPr>
                <w:rFonts w:ascii="Times New Roman" w:hAnsi="Times New Roman" w:cs="Times New Roman"/>
                <w:sz w:val="24"/>
                <w:szCs w:val="24"/>
              </w:rPr>
            </w:pPr>
            <w:r w:rsidRPr="00D7171F">
              <w:rPr>
                <w:rFonts w:ascii="Times New Roman" w:hAnsi="Times New Roman" w:cs="Times New Roman"/>
                <w:sz w:val="24"/>
                <w:szCs w:val="24"/>
              </w:rPr>
              <w:t>Navedenim poticajnim mjerama nastojimo pojačati konkurentnost postojećih poljoprivrednih proizvođača i pomoći novim poljoprivrednim proizvođačima u pokretanju njihove proizvodnje kao i povećati dohodovnost obiteljskih poljoprivrednih proizvođača.</w:t>
            </w:r>
          </w:p>
          <w:p w14:paraId="0FFDB17A" w14:textId="77777777" w:rsidR="00D7171F" w:rsidRPr="00D7171F" w:rsidRDefault="00D7171F" w:rsidP="00D7171F">
            <w:pPr>
              <w:jc w:val="both"/>
              <w:rPr>
                <w:rFonts w:ascii="Times New Roman" w:hAnsi="Times New Roman" w:cs="Times New Roman"/>
                <w:sz w:val="24"/>
                <w:szCs w:val="24"/>
              </w:rPr>
            </w:pPr>
            <w:r w:rsidRPr="00D7171F">
              <w:rPr>
                <w:rFonts w:ascii="Times New Roman" w:hAnsi="Times New Roman" w:cs="Times New Roman"/>
                <w:sz w:val="24"/>
                <w:szCs w:val="24"/>
              </w:rPr>
              <w:t>Nadalje želimo stvoriti povoljno okruženje i poboljšati socijalni položaj poljoprivrednih proizvođača kao i osnaživanje mladih poljoprivrednika s ciljem demografskog razvoja.</w:t>
            </w:r>
          </w:p>
          <w:p w14:paraId="128E4713" w14:textId="77777777" w:rsidR="00D7171F" w:rsidRPr="00D7171F" w:rsidRDefault="00D7171F" w:rsidP="00D7171F">
            <w:pPr>
              <w:jc w:val="both"/>
              <w:rPr>
                <w:rFonts w:ascii="Times New Roman" w:hAnsi="Times New Roman" w:cs="Times New Roman"/>
                <w:sz w:val="24"/>
                <w:szCs w:val="24"/>
              </w:rPr>
            </w:pPr>
            <w:r w:rsidRPr="00D7171F">
              <w:rPr>
                <w:rFonts w:ascii="Times New Roman" w:hAnsi="Times New Roman" w:cs="Times New Roman"/>
                <w:sz w:val="24"/>
                <w:szCs w:val="24"/>
              </w:rPr>
              <w:t>Održivi razvoj je Sisačko-moslavačka županija prepoznala kao cilj razvoja za očuvanje prirodnih resursa, ublažavanje posljedica klimatskih promjena, smanjenje zagađenja.  Održivim razvojem, uzimajući u obzir prirodne resurse županije može se postići bolje iskorištenje potencijala i stvaranje većeg profita uz minimalnu štetu po okoliš. Sisačko-moslavačka županija obiluje kvalitetnim prirodnim resursima (voda, tlo, zrak, šuma) koji su osnova za poljoprivrednu proizvodnju. Kako bi se očuvali i zaštitili, te u potpunosti iskoristio njihov potencijal, nužno je njihovo održivo korištenje.</w:t>
            </w:r>
          </w:p>
          <w:p w14:paraId="77496EC1" w14:textId="77777777" w:rsidR="00D7171F" w:rsidRPr="00D7171F" w:rsidRDefault="00D7171F" w:rsidP="00D7171F">
            <w:pPr>
              <w:jc w:val="both"/>
              <w:rPr>
                <w:rFonts w:ascii="Times New Roman" w:hAnsi="Times New Roman" w:cs="Times New Roman"/>
                <w:sz w:val="24"/>
                <w:szCs w:val="24"/>
              </w:rPr>
            </w:pPr>
            <w:r w:rsidRPr="00D7171F">
              <w:rPr>
                <w:rFonts w:ascii="Times New Roman" w:hAnsi="Times New Roman" w:cs="Times New Roman"/>
                <w:sz w:val="24"/>
                <w:szCs w:val="24"/>
              </w:rPr>
              <w:t>Program se provodi kroz aktivnost Poticanje poljoprivredne proizvodnje.</w:t>
            </w:r>
          </w:p>
          <w:p w14:paraId="572ACD8F" w14:textId="77777777" w:rsidR="00570465" w:rsidRPr="005B392B" w:rsidRDefault="00D7171F" w:rsidP="00D7171F">
            <w:pPr>
              <w:jc w:val="both"/>
              <w:rPr>
                <w:rFonts w:ascii="Times New Roman" w:hAnsi="Times New Roman" w:cs="Times New Roman"/>
                <w:sz w:val="24"/>
                <w:szCs w:val="24"/>
              </w:rPr>
            </w:pPr>
            <w:r w:rsidRPr="00D7171F">
              <w:rPr>
                <w:rFonts w:ascii="Times New Roman" w:hAnsi="Times New Roman" w:cs="Times New Roman"/>
                <w:sz w:val="24"/>
                <w:szCs w:val="24"/>
              </w:rPr>
              <w:t>Utvrđene nerazvrstane ceste vode do najvećeg broja velikih i vodećih obiteljskih poljoprivrednih gospodarstava i poslovnih subjekata kojima je poljoprivreda osnovni izvor prihoda i egzistencije. Također, na tim područjima se velik broj mladih obitelji odlučio ostati u ruralnom prostoru kako bi razvijali i unaprjeđivali poljoprivrednu proizvodnju i utjecali na poboljšanje natalitetne slike prostora.</w:t>
            </w:r>
          </w:p>
        </w:tc>
      </w:tr>
      <w:tr w:rsidR="00570465" w14:paraId="3C4FCB2D" w14:textId="77777777" w:rsidTr="005B392B">
        <w:trPr>
          <w:trHeight w:val="2117"/>
        </w:trPr>
        <w:tc>
          <w:tcPr>
            <w:tcW w:w="2552" w:type="dxa"/>
          </w:tcPr>
          <w:p w14:paraId="0CDA3781" w14:textId="77777777" w:rsidR="00570465" w:rsidRPr="00C12BE7" w:rsidRDefault="009E76AC" w:rsidP="00570465">
            <w:pPr>
              <w:keepNext/>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lastRenderedPageBreak/>
              <w:t>OPIS PROGRAMA:</w:t>
            </w:r>
          </w:p>
        </w:tc>
        <w:tc>
          <w:tcPr>
            <w:tcW w:w="7230" w:type="dxa"/>
            <w:shd w:val="clear" w:color="auto" w:fill="auto"/>
          </w:tcPr>
          <w:p w14:paraId="2A8FFACD" w14:textId="77777777" w:rsidR="00D7171F" w:rsidRPr="00D7171F" w:rsidRDefault="00D7171F" w:rsidP="00D7171F">
            <w:pPr>
              <w:jc w:val="both"/>
              <w:rPr>
                <w:rFonts w:ascii="Times New Roman" w:hAnsi="Times New Roman" w:cs="Times New Roman"/>
                <w:sz w:val="24"/>
                <w:szCs w:val="24"/>
              </w:rPr>
            </w:pPr>
            <w:r w:rsidRPr="00D7171F">
              <w:rPr>
                <w:rFonts w:ascii="Times New Roman" w:hAnsi="Times New Roman" w:cs="Times New Roman"/>
                <w:sz w:val="24"/>
                <w:szCs w:val="24"/>
              </w:rPr>
              <w:t>Vlada Republike Hrvatske donijela je 24. studenoga 2022. godine Odluku o davanju suglasnosti Ministarstvu poljoprivrede za sklapanje Sporazuma sa Sisačko-moslavačkom županijom o financiranju sanacije nerazvrstanih cesta na području Grada Siska, Grada Petrinje i Općine Martinska Ves i o preuzimanju obveza na teret državnog proračuna Re</w:t>
            </w:r>
            <w:r w:rsidR="006318D6">
              <w:rPr>
                <w:rFonts w:ascii="Times New Roman" w:hAnsi="Times New Roman" w:cs="Times New Roman"/>
                <w:sz w:val="24"/>
                <w:szCs w:val="24"/>
              </w:rPr>
              <w:t>publike Hrvatske u 2023 godini.</w:t>
            </w:r>
          </w:p>
          <w:p w14:paraId="70954105" w14:textId="77777777" w:rsidR="00D7171F" w:rsidRPr="00D7171F" w:rsidRDefault="00D7171F" w:rsidP="00D7171F">
            <w:pPr>
              <w:jc w:val="both"/>
              <w:rPr>
                <w:rFonts w:ascii="Times New Roman" w:hAnsi="Times New Roman" w:cs="Times New Roman"/>
                <w:sz w:val="24"/>
                <w:szCs w:val="24"/>
              </w:rPr>
            </w:pPr>
            <w:r w:rsidRPr="00D7171F">
              <w:rPr>
                <w:rFonts w:ascii="Times New Roman" w:hAnsi="Times New Roman" w:cs="Times New Roman"/>
                <w:sz w:val="24"/>
                <w:szCs w:val="24"/>
              </w:rPr>
              <w:t>Slijedom odredbi navedene Odluke Ministarstvo poljoprivrede potpisalo je 24. studenoga 2022. godine sa Sisačko-moslavačkom županijom Sporazum o financiranju sanacije nerazvrstanih cesta na području Grada Siska, Grada Petrinje i Općine Martinska Ves, kojim je Ministarstvo poljoprivrede Sisačko-moslavačkoj županiji uplatilo iznos od 5.000.000,00 kuna u 2022. godini i iznos od 8.000.000,00 kuna u 2023. godini, odnosno ukupno 13.000.000,00 kuna (1.725.396,51 eura).</w:t>
            </w:r>
          </w:p>
          <w:p w14:paraId="28EC3FA6" w14:textId="77777777" w:rsidR="00D7171F" w:rsidRPr="00D7171F" w:rsidRDefault="00D7171F" w:rsidP="00D7171F">
            <w:pPr>
              <w:jc w:val="both"/>
              <w:rPr>
                <w:rFonts w:ascii="Times New Roman" w:hAnsi="Times New Roman" w:cs="Times New Roman"/>
                <w:sz w:val="24"/>
                <w:szCs w:val="24"/>
              </w:rPr>
            </w:pPr>
            <w:r w:rsidRPr="00D7171F">
              <w:rPr>
                <w:rFonts w:ascii="Times New Roman" w:hAnsi="Times New Roman" w:cs="Times New Roman"/>
                <w:sz w:val="24"/>
                <w:szCs w:val="24"/>
              </w:rPr>
              <w:t>Županijska skupština Sisačko-moslavačke županije na 14. sjednici održanoj 22. prosinca 2022. godine donijela je Odluku o financiranju sanacije nerazvrstanih cesta na području Grada Siska, Grada Petrinje i Općine Martinska Ves.</w:t>
            </w:r>
          </w:p>
          <w:p w14:paraId="0A528D43" w14:textId="77777777" w:rsidR="00D7171F" w:rsidRPr="00D7171F" w:rsidRDefault="00D7171F" w:rsidP="00D7171F">
            <w:pPr>
              <w:jc w:val="both"/>
              <w:rPr>
                <w:rFonts w:ascii="Times New Roman" w:hAnsi="Times New Roman" w:cs="Times New Roman"/>
                <w:sz w:val="24"/>
                <w:szCs w:val="24"/>
              </w:rPr>
            </w:pPr>
            <w:r w:rsidRPr="00D7171F">
              <w:rPr>
                <w:rFonts w:ascii="Times New Roman" w:hAnsi="Times New Roman" w:cs="Times New Roman"/>
                <w:sz w:val="24"/>
                <w:szCs w:val="24"/>
              </w:rPr>
              <w:t xml:space="preserve">Temeljem te Odluke župan Sisačko-moslavačke županije 30. siječnja 2023. godine donio je Odluku o sanaciji nerazvrstane ceste na području Grada Siska. Navedenom Odlukom je utvrđeno kako će se na području Grada Siska sanirati i modernizirati neasfaltirani dio nerazvrstane ceste NC17 od D36 do naselja Veliko </w:t>
            </w:r>
            <w:proofErr w:type="spellStart"/>
            <w:r w:rsidRPr="00D7171F">
              <w:rPr>
                <w:rFonts w:ascii="Times New Roman" w:hAnsi="Times New Roman" w:cs="Times New Roman"/>
                <w:sz w:val="24"/>
                <w:szCs w:val="24"/>
              </w:rPr>
              <w:t>Svinjičko</w:t>
            </w:r>
            <w:proofErr w:type="spellEnd"/>
            <w:r w:rsidRPr="00D7171F">
              <w:rPr>
                <w:rFonts w:ascii="Times New Roman" w:hAnsi="Times New Roman" w:cs="Times New Roman"/>
                <w:sz w:val="24"/>
                <w:szCs w:val="24"/>
              </w:rPr>
              <w:t xml:space="preserve"> (put kroz šumu) u duljini 5,6 km.</w:t>
            </w:r>
          </w:p>
          <w:p w14:paraId="1C020188" w14:textId="77777777" w:rsidR="00D7171F" w:rsidRPr="00D7171F" w:rsidRDefault="00D7171F" w:rsidP="00D7171F">
            <w:pPr>
              <w:jc w:val="both"/>
              <w:rPr>
                <w:rFonts w:ascii="Times New Roman" w:hAnsi="Times New Roman" w:cs="Times New Roman"/>
                <w:sz w:val="24"/>
                <w:szCs w:val="24"/>
              </w:rPr>
            </w:pPr>
            <w:r w:rsidRPr="00D7171F">
              <w:rPr>
                <w:rFonts w:ascii="Times New Roman" w:hAnsi="Times New Roman" w:cs="Times New Roman"/>
                <w:sz w:val="24"/>
                <w:szCs w:val="24"/>
              </w:rPr>
              <w:t xml:space="preserve">Radi zajedničkog interesa za izvršenje radova sanacije i modernizacije kolničkog zastora nerazvrstane ceste NC17 od D36 do naselja Veliko </w:t>
            </w:r>
            <w:proofErr w:type="spellStart"/>
            <w:r w:rsidRPr="00D7171F">
              <w:rPr>
                <w:rFonts w:ascii="Times New Roman" w:hAnsi="Times New Roman" w:cs="Times New Roman"/>
                <w:sz w:val="24"/>
                <w:szCs w:val="24"/>
              </w:rPr>
              <w:t>Svinjičko</w:t>
            </w:r>
            <w:proofErr w:type="spellEnd"/>
            <w:r w:rsidRPr="00D7171F">
              <w:rPr>
                <w:rFonts w:ascii="Times New Roman" w:hAnsi="Times New Roman" w:cs="Times New Roman"/>
                <w:sz w:val="24"/>
                <w:szCs w:val="24"/>
              </w:rPr>
              <w:t xml:space="preserve"> na području Grada Siska, 15. ožujka 2023. godine Hrvatske vode, Zagreb i Sisačko – moslavačka županija potpisale su Ugovor o sufinanciranju kojim će Hrvatske vode sufinancirati dio troškova u ukupnom iznosu od 79.689,88 eura sa PDV-om.</w:t>
            </w:r>
          </w:p>
          <w:p w14:paraId="14018F1B" w14:textId="77777777" w:rsidR="00D7171F" w:rsidRPr="00D7171F" w:rsidRDefault="00D7171F" w:rsidP="00D7171F">
            <w:pPr>
              <w:jc w:val="both"/>
              <w:rPr>
                <w:rFonts w:ascii="Times New Roman" w:hAnsi="Times New Roman" w:cs="Times New Roman"/>
                <w:sz w:val="24"/>
                <w:szCs w:val="24"/>
              </w:rPr>
            </w:pPr>
            <w:r w:rsidRPr="00D7171F">
              <w:rPr>
                <w:rFonts w:ascii="Times New Roman" w:hAnsi="Times New Roman" w:cs="Times New Roman"/>
                <w:sz w:val="24"/>
                <w:szCs w:val="24"/>
              </w:rPr>
              <w:t xml:space="preserve">Radovi na navedenoj nerazvrstanoj cesti su završeni te je zaključno sa 10. studenoga 2023. godine plaćeno Županijskoj upravi za ceste SMŽ ukupno 1.092.926,77 eura. </w:t>
            </w:r>
          </w:p>
          <w:p w14:paraId="1ADBCA57" w14:textId="77777777" w:rsidR="00D7171F" w:rsidRPr="00D7171F" w:rsidRDefault="00D7171F" w:rsidP="00D7171F">
            <w:pPr>
              <w:jc w:val="both"/>
              <w:rPr>
                <w:rFonts w:ascii="Times New Roman" w:hAnsi="Times New Roman" w:cs="Times New Roman"/>
                <w:sz w:val="24"/>
                <w:szCs w:val="24"/>
              </w:rPr>
            </w:pPr>
            <w:r w:rsidRPr="00D7171F">
              <w:rPr>
                <w:rFonts w:ascii="Times New Roman" w:hAnsi="Times New Roman" w:cs="Times New Roman"/>
                <w:sz w:val="24"/>
                <w:szCs w:val="24"/>
              </w:rPr>
              <w:t>Sukladno Ugovoru o sufinanciranju sa Hrvatskim vodama, 23. studenoga 2023. godine Županija je podnijela Zahtjev za doznakom sredstava prema Hrvatskim vodama u ukupnom iznosu od 77.412,69 eura.</w:t>
            </w:r>
          </w:p>
          <w:p w14:paraId="7CEE22AD" w14:textId="77777777" w:rsidR="00D7171F" w:rsidRPr="00D7171F" w:rsidRDefault="00D7171F" w:rsidP="00D7171F">
            <w:pPr>
              <w:jc w:val="both"/>
              <w:rPr>
                <w:rFonts w:ascii="Times New Roman" w:hAnsi="Times New Roman" w:cs="Times New Roman"/>
                <w:sz w:val="24"/>
                <w:szCs w:val="24"/>
              </w:rPr>
            </w:pPr>
            <w:r w:rsidRPr="00D7171F">
              <w:rPr>
                <w:rFonts w:ascii="Times New Roman" w:hAnsi="Times New Roman" w:cs="Times New Roman"/>
                <w:sz w:val="24"/>
                <w:szCs w:val="24"/>
              </w:rPr>
              <w:t xml:space="preserve">Župan Sisačko-moslavačke županije 29. ožujka 2023. godine donio je Odluku o sanaciji nerazvrstane ceste na području Općine Martinska Ves. Navedenom Odlukom je utvrđeno kako će se na području Općine Martinska Ves sanirati i modernizirati neasfaltirani dio nerazvrstane ceste NC 1-614 u naselju Tišina </w:t>
            </w:r>
            <w:proofErr w:type="spellStart"/>
            <w:r w:rsidRPr="00D7171F">
              <w:rPr>
                <w:rFonts w:ascii="Times New Roman" w:hAnsi="Times New Roman" w:cs="Times New Roman"/>
                <w:sz w:val="24"/>
                <w:szCs w:val="24"/>
              </w:rPr>
              <w:t>Erdedska</w:t>
            </w:r>
            <w:proofErr w:type="spellEnd"/>
            <w:r w:rsidRPr="00D7171F">
              <w:rPr>
                <w:rFonts w:ascii="Times New Roman" w:hAnsi="Times New Roman" w:cs="Times New Roman"/>
                <w:sz w:val="24"/>
                <w:szCs w:val="24"/>
              </w:rPr>
              <w:t xml:space="preserve"> u duljini 2.250 metara.</w:t>
            </w:r>
          </w:p>
          <w:p w14:paraId="56B53418" w14:textId="77777777" w:rsidR="00D7171F" w:rsidRPr="00D7171F" w:rsidRDefault="00D7171F" w:rsidP="00D7171F">
            <w:pPr>
              <w:jc w:val="both"/>
              <w:rPr>
                <w:rFonts w:ascii="Times New Roman" w:hAnsi="Times New Roman" w:cs="Times New Roman"/>
                <w:sz w:val="24"/>
                <w:szCs w:val="24"/>
              </w:rPr>
            </w:pPr>
            <w:r w:rsidRPr="00D7171F">
              <w:rPr>
                <w:rFonts w:ascii="Times New Roman" w:hAnsi="Times New Roman" w:cs="Times New Roman"/>
                <w:sz w:val="24"/>
                <w:szCs w:val="24"/>
              </w:rPr>
              <w:t>Radovi na navedenoj nerazvrstanoj cesti su završeni te je zaključno sa 10. listopada 2023. godine plaćeno Općini Martinska Ves ukupno 232.560,45 eura.</w:t>
            </w:r>
          </w:p>
          <w:p w14:paraId="009C5045" w14:textId="77777777" w:rsidR="00D7171F" w:rsidRPr="00D7171F" w:rsidRDefault="00D7171F" w:rsidP="00D7171F">
            <w:pPr>
              <w:jc w:val="both"/>
              <w:rPr>
                <w:rFonts w:ascii="Times New Roman" w:hAnsi="Times New Roman" w:cs="Times New Roman"/>
                <w:sz w:val="24"/>
                <w:szCs w:val="24"/>
              </w:rPr>
            </w:pPr>
            <w:r w:rsidRPr="00D7171F">
              <w:rPr>
                <w:rFonts w:ascii="Times New Roman" w:hAnsi="Times New Roman" w:cs="Times New Roman"/>
                <w:sz w:val="24"/>
                <w:szCs w:val="24"/>
              </w:rPr>
              <w:t>Župan Sisačko-moslavačke županije 20. srpnja 2023. godine donio je Odluku o sanaciji nerazvrstanih cesta na području Grada Petrinje, te 30. studenoga 2023. godine i Odluka o izmjeni Odluke o sanaciji nerazvrstanih cesta na području Grada Petrinje. Navedenim Odlukama je utvrđeno kako će se na području Grada Petrinje sanirati i modernizirati neasfaltirani dio nerazvrstanih cesta i to:</w:t>
            </w:r>
          </w:p>
          <w:p w14:paraId="07C0087D" w14:textId="77777777" w:rsidR="00D7171F" w:rsidRPr="00D7171F" w:rsidRDefault="006318D6" w:rsidP="00D7171F">
            <w:pPr>
              <w:jc w:val="both"/>
              <w:rPr>
                <w:rFonts w:ascii="Times New Roman" w:hAnsi="Times New Roman" w:cs="Times New Roman"/>
                <w:sz w:val="24"/>
                <w:szCs w:val="24"/>
              </w:rPr>
            </w:pPr>
            <w:r>
              <w:rPr>
                <w:rFonts w:ascii="Times New Roman" w:hAnsi="Times New Roman" w:cs="Times New Roman"/>
                <w:sz w:val="24"/>
                <w:szCs w:val="24"/>
              </w:rPr>
              <w:lastRenderedPageBreak/>
              <w:t>-</w:t>
            </w:r>
            <w:r w:rsidR="00D7171F" w:rsidRPr="00D7171F">
              <w:rPr>
                <w:rFonts w:ascii="Times New Roman" w:hAnsi="Times New Roman" w:cs="Times New Roman"/>
                <w:sz w:val="24"/>
                <w:szCs w:val="24"/>
              </w:rPr>
              <w:t xml:space="preserve">dijela nerazvrstane ceste NC 25-003-01 (Grabovac Banski, </w:t>
            </w:r>
            <w:proofErr w:type="spellStart"/>
            <w:r w:rsidR="00D7171F" w:rsidRPr="00D7171F">
              <w:rPr>
                <w:rFonts w:ascii="Times New Roman" w:hAnsi="Times New Roman" w:cs="Times New Roman"/>
                <w:sz w:val="24"/>
                <w:szCs w:val="24"/>
              </w:rPr>
              <w:t>Štekovići</w:t>
            </w:r>
            <w:proofErr w:type="spellEnd"/>
            <w:r w:rsidR="00D7171F" w:rsidRPr="00D7171F">
              <w:rPr>
                <w:rFonts w:ascii="Times New Roman" w:hAnsi="Times New Roman" w:cs="Times New Roman"/>
                <w:sz w:val="24"/>
                <w:szCs w:val="24"/>
              </w:rPr>
              <w:t xml:space="preserve">) i dijela nerazvrstane ceste NC 25-003-02 (Grabovac Banski, </w:t>
            </w:r>
            <w:proofErr w:type="spellStart"/>
            <w:r w:rsidR="00D7171F" w:rsidRPr="00D7171F">
              <w:rPr>
                <w:rFonts w:ascii="Times New Roman" w:hAnsi="Times New Roman" w:cs="Times New Roman"/>
                <w:sz w:val="24"/>
                <w:szCs w:val="24"/>
              </w:rPr>
              <w:t>Jekići</w:t>
            </w:r>
            <w:proofErr w:type="spellEnd"/>
            <w:r w:rsidR="00D7171F" w:rsidRPr="00D7171F">
              <w:rPr>
                <w:rFonts w:ascii="Times New Roman" w:hAnsi="Times New Roman" w:cs="Times New Roman"/>
                <w:sz w:val="24"/>
                <w:szCs w:val="24"/>
              </w:rPr>
              <w:t>) koje čine dionicu „III“ u duljini 2.250 metara i</w:t>
            </w:r>
          </w:p>
          <w:p w14:paraId="6D125756" w14:textId="77777777" w:rsidR="00D7171F" w:rsidRPr="00D7171F" w:rsidRDefault="00D7171F" w:rsidP="00D7171F">
            <w:pPr>
              <w:jc w:val="both"/>
              <w:rPr>
                <w:rFonts w:ascii="Times New Roman" w:hAnsi="Times New Roman" w:cs="Times New Roman"/>
                <w:sz w:val="24"/>
                <w:szCs w:val="24"/>
              </w:rPr>
            </w:pPr>
            <w:r w:rsidRPr="00D7171F">
              <w:rPr>
                <w:rFonts w:ascii="Times New Roman" w:hAnsi="Times New Roman" w:cs="Times New Roman"/>
                <w:sz w:val="24"/>
                <w:szCs w:val="24"/>
              </w:rPr>
              <w:t>-</w:t>
            </w:r>
            <w:r w:rsidRPr="00D7171F">
              <w:rPr>
                <w:rFonts w:ascii="Times New Roman" w:hAnsi="Times New Roman" w:cs="Times New Roman"/>
                <w:sz w:val="24"/>
                <w:szCs w:val="24"/>
              </w:rPr>
              <w:tab/>
              <w:t xml:space="preserve">nerazvrstane ceste NC 25-004-01 (Veliki Šušnjar, </w:t>
            </w:r>
            <w:proofErr w:type="spellStart"/>
            <w:r w:rsidRPr="00D7171F">
              <w:rPr>
                <w:rFonts w:ascii="Times New Roman" w:hAnsi="Times New Roman" w:cs="Times New Roman"/>
                <w:sz w:val="24"/>
                <w:szCs w:val="24"/>
              </w:rPr>
              <w:t>Milobratovići</w:t>
            </w:r>
            <w:proofErr w:type="spellEnd"/>
            <w:r w:rsidRPr="00D7171F">
              <w:rPr>
                <w:rFonts w:ascii="Times New Roman" w:hAnsi="Times New Roman" w:cs="Times New Roman"/>
                <w:sz w:val="24"/>
                <w:szCs w:val="24"/>
              </w:rPr>
              <w:t xml:space="preserve">) i dijela nerazvrstane ceste NC 25-004-06 (Veliki Šušnjar, </w:t>
            </w:r>
            <w:proofErr w:type="spellStart"/>
            <w:r w:rsidRPr="00D7171F">
              <w:rPr>
                <w:rFonts w:ascii="Times New Roman" w:hAnsi="Times New Roman" w:cs="Times New Roman"/>
                <w:sz w:val="24"/>
                <w:szCs w:val="24"/>
              </w:rPr>
              <w:t>Mričići</w:t>
            </w:r>
            <w:proofErr w:type="spellEnd"/>
            <w:r w:rsidRPr="00D7171F">
              <w:rPr>
                <w:rFonts w:ascii="Times New Roman" w:hAnsi="Times New Roman" w:cs="Times New Roman"/>
                <w:sz w:val="24"/>
                <w:szCs w:val="24"/>
              </w:rPr>
              <w:t>) koje čine dionicu „IV“ u duljini 2.300 metara.</w:t>
            </w:r>
          </w:p>
          <w:p w14:paraId="73AD5EDC" w14:textId="77777777" w:rsidR="00D7171F" w:rsidRPr="00D7171F" w:rsidRDefault="00D7171F" w:rsidP="00D7171F">
            <w:pPr>
              <w:jc w:val="both"/>
              <w:rPr>
                <w:rFonts w:ascii="Times New Roman" w:hAnsi="Times New Roman" w:cs="Times New Roman"/>
                <w:sz w:val="24"/>
                <w:szCs w:val="24"/>
              </w:rPr>
            </w:pPr>
            <w:r w:rsidRPr="00D7171F">
              <w:rPr>
                <w:rFonts w:ascii="Times New Roman" w:hAnsi="Times New Roman" w:cs="Times New Roman"/>
                <w:sz w:val="24"/>
                <w:szCs w:val="24"/>
              </w:rPr>
              <w:t>Ukupna vrijednost radova izn</w:t>
            </w:r>
            <w:r w:rsidR="0097119F">
              <w:rPr>
                <w:rFonts w:ascii="Times New Roman" w:hAnsi="Times New Roman" w:cs="Times New Roman"/>
                <w:sz w:val="24"/>
                <w:szCs w:val="24"/>
              </w:rPr>
              <w:t>osi 518.470,05 eura (s PDV-om).</w:t>
            </w:r>
          </w:p>
          <w:p w14:paraId="5D1D13A2" w14:textId="77777777" w:rsidR="00D7171F" w:rsidRPr="00D7171F" w:rsidRDefault="00D7171F" w:rsidP="00D7171F">
            <w:pPr>
              <w:jc w:val="both"/>
              <w:rPr>
                <w:rFonts w:ascii="Times New Roman" w:hAnsi="Times New Roman" w:cs="Times New Roman"/>
                <w:sz w:val="24"/>
                <w:szCs w:val="24"/>
              </w:rPr>
            </w:pPr>
            <w:r w:rsidRPr="00D7171F">
              <w:rPr>
                <w:rFonts w:ascii="Times New Roman" w:hAnsi="Times New Roman" w:cs="Times New Roman"/>
                <w:sz w:val="24"/>
                <w:szCs w:val="24"/>
              </w:rPr>
              <w:t>Grad Petrinja je 22. prosinca 2023. godine obavijestila Sisačko-moslavačku županiju da zbog nepovoljnih vremenskih prilika nisu postignuti idealni uvjeti za ugradnju asfaltne mješavine te da će se produljiti rok izvođenja radova, odnosno da izvođač radova, Strabag d.o.o. predlaže da se rok izvršenja radova produlji. Slijedom toga Ministarstvo poljoprivrede i Sisačko-moslavačka županija sklopili su 28. prosinca 2023. godine Aneks Sporazuma o financiranju sanacije                       nerazvrstanih cesta na području Grada Siska, Grada Petrinje i Općine Martinska Ves, kojim je rok izvršenja radova na nerazvrstanim cestama na području Grada Petrinje produljen do 31. siječnja 2024. godine. Grad Petrinja je 30. siječnja 2024. godine obavijestio Sisačko-moslavačku županiju da zbog nepovoljnih vremenskih prilika navedeni radovi nisu okončani, te su iz tog razloga prisiljeni sukcesivno ugovarati nove rokove izvršenja Ugovora s izvođačem radova. Slijedom toga Ministarstvo poljoprivrede je 31. siječnja 2024. godine sastavilo i  Sisačko-moslavačkoj županiji dostavilo Aneks Sporazuma br. 2 o financiranju sanacije nerazvrstanih cesta na području Grada Siska, Grada Petrinje i Općine Martinska Ves, kojim je rok izvršenja radova na nerazvrstanim cestama na području Grada Petrinje produlj</w:t>
            </w:r>
            <w:r w:rsidR="0097119F">
              <w:rPr>
                <w:rFonts w:ascii="Times New Roman" w:hAnsi="Times New Roman" w:cs="Times New Roman"/>
                <w:sz w:val="24"/>
                <w:szCs w:val="24"/>
              </w:rPr>
              <w:t>en do 30. travnja 2024. godine.</w:t>
            </w:r>
          </w:p>
          <w:p w14:paraId="3F87157A" w14:textId="19C2964C" w:rsidR="00570465" w:rsidRPr="005B392B" w:rsidRDefault="00D7171F" w:rsidP="00904664">
            <w:pPr>
              <w:jc w:val="both"/>
              <w:rPr>
                <w:rFonts w:ascii="Times New Roman" w:hAnsi="Times New Roman" w:cs="Times New Roman"/>
                <w:sz w:val="24"/>
                <w:szCs w:val="24"/>
              </w:rPr>
            </w:pPr>
            <w:r w:rsidRPr="00D7171F">
              <w:rPr>
                <w:rFonts w:ascii="Times New Roman" w:hAnsi="Times New Roman" w:cs="Times New Roman"/>
                <w:sz w:val="24"/>
                <w:szCs w:val="24"/>
              </w:rPr>
              <w:t xml:space="preserve">S obzirom na činjenicu da do kraja 2023. godine, zbog nepovoljnih vremenskih prilika, radovi nisu u cijelosti završeni, potrebno je planirani, a nerealizirani dio sredstava od Ministarstva poljoprivrede u iznosu od </w:t>
            </w:r>
            <w:r w:rsidR="00904664">
              <w:rPr>
                <w:rFonts w:ascii="Times New Roman" w:hAnsi="Times New Roman" w:cs="Times New Roman"/>
                <w:sz w:val="24"/>
                <w:szCs w:val="24"/>
              </w:rPr>
              <w:t xml:space="preserve">399.909,29 </w:t>
            </w:r>
            <w:r w:rsidRPr="00D7171F">
              <w:rPr>
                <w:rFonts w:ascii="Times New Roman" w:hAnsi="Times New Roman" w:cs="Times New Roman"/>
                <w:sz w:val="24"/>
                <w:szCs w:val="24"/>
              </w:rPr>
              <w:t xml:space="preserve">eura, prebaciti u Proračun za </w:t>
            </w:r>
            <w:r>
              <w:rPr>
                <w:rFonts w:ascii="Times New Roman" w:hAnsi="Times New Roman" w:cs="Times New Roman"/>
                <w:sz w:val="24"/>
                <w:szCs w:val="24"/>
              </w:rPr>
              <w:t>2024. godinu.</w:t>
            </w:r>
          </w:p>
        </w:tc>
      </w:tr>
      <w:tr w:rsidR="00570465" w14:paraId="602D7784" w14:textId="77777777" w:rsidTr="005B392B">
        <w:trPr>
          <w:trHeight w:val="2117"/>
        </w:trPr>
        <w:tc>
          <w:tcPr>
            <w:tcW w:w="2552" w:type="dxa"/>
          </w:tcPr>
          <w:p w14:paraId="5C325FBA" w14:textId="77777777" w:rsidR="00570465" w:rsidRPr="00C12BE7" w:rsidRDefault="009E76AC" w:rsidP="00570465">
            <w:pPr>
              <w:keepNext/>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lastRenderedPageBreak/>
              <w:t>ORAZLOŽENJE PROGRAMA KROZ CILJEVE KOJI ĆE SE OSTVARITI PROVEDBOM PROGRAMA.</w:t>
            </w:r>
          </w:p>
        </w:tc>
        <w:tc>
          <w:tcPr>
            <w:tcW w:w="7230" w:type="dxa"/>
            <w:shd w:val="clear" w:color="auto" w:fill="auto"/>
          </w:tcPr>
          <w:p w14:paraId="138F4F5F" w14:textId="77777777" w:rsidR="0097119F" w:rsidRPr="0097119F" w:rsidRDefault="0097119F" w:rsidP="0097119F">
            <w:pPr>
              <w:jc w:val="both"/>
              <w:rPr>
                <w:rFonts w:ascii="Times New Roman" w:hAnsi="Times New Roman" w:cs="Times New Roman"/>
                <w:sz w:val="24"/>
                <w:szCs w:val="24"/>
              </w:rPr>
            </w:pPr>
            <w:r w:rsidRPr="0097119F">
              <w:rPr>
                <w:rFonts w:ascii="Times New Roman" w:hAnsi="Times New Roman" w:cs="Times New Roman"/>
                <w:sz w:val="24"/>
                <w:szCs w:val="24"/>
              </w:rPr>
              <w:t>Poljoprivreda je strateška gospodarska grana Sisačko-moslavačke županije. Temeljem Nacionalne razvojne strategije Republike Hrvatske do 2030. godine kao i Višegodišnjeg financijskog okvira EU za vremensko razdoblje 2021.-2027. godine potpore u poljoprivredi provode se sukladno posebnom cilju:</w:t>
            </w:r>
          </w:p>
          <w:p w14:paraId="7BE49918" w14:textId="77777777" w:rsidR="0097119F" w:rsidRPr="0097119F" w:rsidRDefault="0097119F" w:rsidP="0097119F">
            <w:pPr>
              <w:jc w:val="both"/>
              <w:rPr>
                <w:rFonts w:ascii="Times New Roman" w:hAnsi="Times New Roman" w:cs="Times New Roman"/>
                <w:sz w:val="24"/>
                <w:szCs w:val="24"/>
              </w:rPr>
            </w:pPr>
            <w:r w:rsidRPr="0097119F">
              <w:rPr>
                <w:rFonts w:ascii="Times New Roman" w:hAnsi="Times New Roman" w:cs="Times New Roman"/>
                <w:sz w:val="24"/>
                <w:szCs w:val="24"/>
              </w:rPr>
              <w:t xml:space="preserve">PC6. Razvoj održive poljoprivrede/Povećanje konkurentnosti poljoprivredne proizvodnje </w:t>
            </w:r>
          </w:p>
          <w:p w14:paraId="0BD226A8" w14:textId="77777777" w:rsidR="0097119F" w:rsidRPr="0097119F" w:rsidRDefault="0097119F" w:rsidP="0097119F">
            <w:pPr>
              <w:jc w:val="both"/>
              <w:rPr>
                <w:rFonts w:ascii="Times New Roman" w:hAnsi="Times New Roman" w:cs="Times New Roman"/>
                <w:sz w:val="24"/>
                <w:szCs w:val="24"/>
              </w:rPr>
            </w:pPr>
            <w:r w:rsidRPr="0097119F">
              <w:rPr>
                <w:rFonts w:ascii="Times New Roman" w:hAnsi="Times New Roman" w:cs="Times New Roman"/>
                <w:sz w:val="24"/>
                <w:szCs w:val="24"/>
              </w:rPr>
              <w:t>Mjera posebnog cilja</w:t>
            </w:r>
          </w:p>
          <w:p w14:paraId="1821B51A" w14:textId="77777777" w:rsidR="00570465" w:rsidRPr="005B392B" w:rsidRDefault="0097119F" w:rsidP="0097119F">
            <w:pPr>
              <w:jc w:val="both"/>
              <w:rPr>
                <w:rFonts w:ascii="Times New Roman" w:hAnsi="Times New Roman" w:cs="Times New Roman"/>
                <w:sz w:val="24"/>
                <w:szCs w:val="24"/>
              </w:rPr>
            </w:pPr>
            <w:r w:rsidRPr="0097119F">
              <w:rPr>
                <w:rFonts w:ascii="Times New Roman" w:hAnsi="Times New Roman" w:cs="Times New Roman"/>
                <w:sz w:val="24"/>
                <w:szCs w:val="24"/>
              </w:rPr>
              <w:t>6.1. Potpore razvoju poljoprivredne proizvodnje</w:t>
            </w:r>
          </w:p>
        </w:tc>
      </w:tr>
    </w:tbl>
    <w:p w14:paraId="5E3DA9C2" w14:textId="77777777" w:rsidR="006B09DA" w:rsidRDefault="006B09DA" w:rsidP="00382F97">
      <w:pPr>
        <w:tabs>
          <w:tab w:val="left" w:pos="1134"/>
        </w:tabs>
        <w:spacing w:after="0"/>
        <w:rPr>
          <w:rFonts w:cs="Calibri"/>
          <w:b/>
          <w:sz w:val="24"/>
          <w:szCs w:val="24"/>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7230"/>
      </w:tblGrid>
      <w:tr w:rsidR="006B09DA" w:rsidRPr="00382F97" w14:paraId="4DA440EF" w14:textId="77777777" w:rsidTr="00382F97">
        <w:tc>
          <w:tcPr>
            <w:tcW w:w="978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F6582BD" w14:textId="77777777" w:rsidR="00D766A2" w:rsidRDefault="006B09DA" w:rsidP="00AD5AE6">
            <w:pPr>
              <w:tabs>
                <w:tab w:val="left" w:pos="3053"/>
              </w:tabs>
              <w:spacing w:after="0"/>
              <w:jc w:val="center"/>
              <w:rPr>
                <w:rFonts w:ascii="Times New Roman" w:hAnsi="Times New Roman" w:cs="Times New Roman"/>
                <w:b/>
                <w:sz w:val="24"/>
                <w:szCs w:val="24"/>
              </w:rPr>
            </w:pPr>
            <w:r w:rsidRPr="00382F97">
              <w:rPr>
                <w:rFonts w:ascii="Times New Roman" w:hAnsi="Times New Roman" w:cs="Times New Roman"/>
                <w:b/>
                <w:sz w:val="24"/>
                <w:szCs w:val="24"/>
              </w:rPr>
              <w:t xml:space="preserve">RAZDJEL 016 - GLAVA 01603 </w:t>
            </w:r>
            <w:r w:rsidR="00382F97">
              <w:rPr>
                <w:rFonts w:ascii="Times New Roman" w:hAnsi="Times New Roman" w:cs="Times New Roman"/>
                <w:b/>
                <w:sz w:val="24"/>
                <w:szCs w:val="24"/>
              </w:rPr>
              <w:t>–</w:t>
            </w:r>
            <w:r w:rsidRPr="00382F97">
              <w:rPr>
                <w:rFonts w:ascii="Times New Roman" w:hAnsi="Times New Roman" w:cs="Times New Roman"/>
                <w:b/>
                <w:sz w:val="24"/>
                <w:szCs w:val="24"/>
              </w:rPr>
              <w:t xml:space="preserve"> </w:t>
            </w:r>
            <w:r w:rsidR="00D766A2" w:rsidRPr="00382F97">
              <w:rPr>
                <w:rFonts w:ascii="Times New Roman" w:hAnsi="Times New Roman" w:cs="Times New Roman"/>
                <w:b/>
                <w:sz w:val="24"/>
                <w:szCs w:val="24"/>
              </w:rPr>
              <w:t>J</w:t>
            </w:r>
            <w:r w:rsidR="00D766A2">
              <w:rPr>
                <w:rFonts w:ascii="Times New Roman" w:hAnsi="Times New Roman" w:cs="Times New Roman"/>
                <w:b/>
                <w:sz w:val="24"/>
                <w:szCs w:val="24"/>
              </w:rPr>
              <w:t>AVNA USTANOVA</w:t>
            </w:r>
            <w:r w:rsidR="00D766A2" w:rsidRPr="00382F97">
              <w:rPr>
                <w:rFonts w:ascii="Times New Roman" w:hAnsi="Times New Roman" w:cs="Times New Roman"/>
                <w:b/>
                <w:sz w:val="24"/>
                <w:szCs w:val="24"/>
              </w:rPr>
              <w:t xml:space="preserve"> ZA UPRAVLJANJE </w:t>
            </w:r>
          </w:p>
          <w:p w14:paraId="7EA651FD" w14:textId="7787CA36" w:rsidR="006B09DA" w:rsidRPr="00382F97" w:rsidRDefault="00D766A2" w:rsidP="00AD5AE6">
            <w:pPr>
              <w:tabs>
                <w:tab w:val="left" w:pos="3053"/>
              </w:tabs>
              <w:spacing w:after="0"/>
              <w:jc w:val="center"/>
              <w:rPr>
                <w:rFonts w:ascii="Times New Roman" w:hAnsi="Times New Roman" w:cs="Times New Roman"/>
                <w:b/>
                <w:sz w:val="24"/>
                <w:szCs w:val="24"/>
              </w:rPr>
            </w:pPr>
            <w:r w:rsidRPr="00382F97">
              <w:rPr>
                <w:rFonts w:ascii="Times New Roman" w:hAnsi="Times New Roman" w:cs="Times New Roman"/>
                <w:b/>
                <w:sz w:val="24"/>
                <w:szCs w:val="24"/>
              </w:rPr>
              <w:t>ZAŠTIĆENIM DIJELOVIMA PRIRODE  S</w:t>
            </w:r>
            <w:r>
              <w:rPr>
                <w:rFonts w:ascii="Times New Roman" w:hAnsi="Times New Roman" w:cs="Times New Roman"/>
                <w:b/>
                <w:sz w:val="24"/>
                <w:szCs w:val="24"/>
              </w:rPr>
              <w:t>ISAČKO-MOSLAVAČKE ŽUPANIJE</w:t>
            </w:r>
          </w:p>
        </w:tc>
      </w:tr>
      <w:tr w:rsidR="006B09DA" w:rsidRPr="00382F97" w14:paraId="0562450B" w14:textId="77777777" w:rsidTr="00D766A2">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5BEB90" w14:textId="77777777" w:rsidR="006B09DA" w:rsidRPr="00382F97" w:rsidRDefault="006B09DA" w:rsidP="00D766A2">
            <w:pPr>
              <w:tabs>
                <w:tab w:val="left" w:pos="3053"/>
              </w:tabs>
              <w:spacing w:after="0"/>
              <w:jc w:val="center"/>
              <w:rPr>
                <w:rFonts w:ascii="Times New Roman" w:hAnsi="Times New Roman" w:cs="Times New Roman"/>
                <w:b/>
                <w:sz w:val="24"/>
                <w:szCs w:val="24"/>
              </w:rPr>
            </w:pPr>
            <w:r w:rsidRPr="00382F97">
              <w:rPr>
                <w:rFonts w:ascii="Times New Roman" w:hAnsi="Times New Roman" w:cs="Times New Roman"/>
                <w:b/>
                <w:sz w:val="24"/>
                <w:szCs w:val="24"/>
              </w:rPr>
              <w:t>STAVKA PRORAČUNA</w:t>
            </w:r>
          </w:p>
        </w:tc>
        <w:tc>
          <w:tcPr>
            <w:tcW w:w="723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68CBE1" w14:textId="64554FB8" w:rsidR="006B09DA" w:rsidRPr="00382F97" w:rsidRDefault="006B09DA" w:rsidP="00D766A2">
            <w:pPr>
              <w:tabs>
                <w:tab w:val="left" w:pos="3053"/>
              </w:tabs>
              <w:spacing w:after="0"/>
              <w:jc w:val="center"/>
              <w:rPr>
                <w:rFonts w:ascii="Times New Roman" w:hAnsi="Times New Roman" w:cs="Times New Roman"/>
                <w:b/>
                <w:sz w:val="24"/>
                <w:szCs w:val="24"/>
              </w:rPr>
            </w:pPr>
            <w:r w:rsidRPr="00382F97">
              <w:rPr>
                <w:rFonts w:ascii="Times New Roman" w:hAnsi="Times New Roman" w:cs="Times New Roman"/>
                <w:b/>
                <w:sz w:val="24"/>
                <w:szCs w:val="24"/>
              </w:rPr>
              <w:t>OBRAZLOŽENJE ZA IZMJENU</w:t>
            </w:r>
          </w:p>
        </w:tc>
      </w:tr>
      <w:tr w:rsidR="006B09DA" w:rsidRPr="00382F97" w14:paraId="1E202F44" w14:textId="77777777" w:rsidTr="00D766A2">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FF635B" w14:textId="77777777" w:rsidR="006B09DA" w:rsidRPr="00382F97" w:rsidRDefault="006B09DA" w:rsidP="00D766A2">
            <w:pPr>
              <w:tabs>
                <w:tab w:val="left" w:pos="3053"/>
              </w:tabs>
              <w:spacing w:after="0"/>
              <w:jc w:val="center"/>
              <w:rPr>
                <w:rFonts w:ascii="Times New Roman" w:hAnsi="Times New Roman" w:cs="Times New Roman"/>
                <w:b/>
                <w:sz w:val="24"/>
                <w:szCs w:val="24"/>
              </w:rPr>
            </w:pPr>
            <w:r w:rsidRPr="00382F97">
              <w:rPr>
                <w:rFonts w:ascii="Times New Roman" w:hAnsi="Times New Roman" w:cs="Times New Roman"/>
                <w:b/>
                <w:sz w:val="24"/>
                <w:szCs w:val="24"/>
              </w:rPr>
              <w:t>R2715</w:t>
            </w:r>
          </w:p>
        </w:tc>
        <w:tc>
          <w:tcPr>
            <w:tcW w:w="7230" w:type="dxa"/>
            <w:tcBorders>
              <w:top w:val="single" w:sz="4" w:space="0" w:color="auto"/>
              <w:left w:val="single" w:sz="4" w:space="0" w:color="auto"/>
              <w:bottom w:val="single" w:sz="4" w:space="0" w:color="auto"/>
              <w:right w:val="single" w:sz="4" w:space="0" w:color="auto"/>
            </w:tcBorders>
            <w:shd w:val="clear" w:color="auto" w:fill="FFFFFF" w:themeFill="background1"/>
          </w:tcPr>
          <w:p w14:paraId="519361EA" w14:textId="2F70C89D" w:rsidR="006B09DA" w:rsidRPr="00382F97" w:rsidRDefault="006B09DA" w:rsidP="00D766A2">
            <w:pPr>
              <w:tabs>
                <w:tab w:val="left" w:pos="3053"/>
              </w:tabs>
              <w:spacing w:after="0"/>
              <w:jc w:val="both"/>
              <w:rPr>
                <w:rFonts w:ascii="Times New Roman" w:hAnsi="Times New Roman" w:cs="Times New Roman"/>
                <w:b/>
                <w:sz w:val="24"/>
                <w:szCs w:val="24"/>
              </w:rPr>
            </w:pPr>
            <w:r w:rsidRPr="00382F97">
              <w:rPr>
                <w:rFonts w:ascii="Times New Roman" w:hAnsi="Times New Roman" w:cs="Times New Roman"/>
                <w:sz w:val="24"/>
                <w:szCs w:val="24"/>
                <w:lang w:eastAsia="hr-HR"/>
              </w:rPr>
              <w:t>Sredstva planirana u iznosu od 139.540,00 eura za plaće za zaposlene se povećavaju na 163.000,00 eura, jer  ista  neće biti dostatna  do kraja 2024. godine radi povećanja osnovice za izračun plaća te plaće za planirano zapošljavanje jednog djelatnika na radnom mjestu čistačica.</w:t>
            </w:r>
          </w:p>
        </w:tc>
      </w:tr>
      <w:tr w:rsidR="006B09DA" w:rsidRPr="00382F97" w14:paraId="564D8EE9" w14:textId="77777777" w:rsidTr="00D766A2">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C214B3" w14:textId="77777777" w:rsidR="006B09DA" w:rsidRPr="00382F97" w:rsidRDefault="006B09DA" w:rsidP="00D766A2">
            <w:pPr>
              <w:tabs>
                <w:tab w:val="left" w:pos="3053"/>
              </w:tabs>
              <w:spacing w:after="0"/>
              <w:jc w:val="center"/>
              <w:rPr>
                <w:rFonts w:ascii="Times New Roman" w:hAnsi="Times New Roman" w:cs="Times New Roman"/>
                <w:b/>
                <w:sz w:val="24"/>
                <w:szCs w:val="24"/>
              </w:rPr>
            </w:pPr>
            <w:r w:rsidRPr="00382F97">
              <w:rPr>
                <w:rFonts w:ascii="Times New Roman" w:hAnsi="Times New Roman" w:cs="Times New Roman"/>
                <w:b/>
                <w:sz w:val="24"/>
                <w:szCs w:val="24"/>
              </w:rPr>
              <w:lastRenderedPageBreak/>
              <w:t>R2716</w:t>
            </w:r>
          </w:p>
        </w:tc>
        <w:tc>
          <w:tcPr>
            <w:tcW w:w="7230" w:type="dxa"/>
            <w:tcBorders>
              <w:top w:val="single" w:sz="4" w:space="0" w:color="auto"/>
              <w:left w:val="single" w:sz="4" w:space="0" w:color="auto"/>
              <w:bottom w:val="single" w:sz="4" w:space="0" w:color="auto"/>
              <w:right w:val="single" w:sz="4" w:space="0" w:color="auto"/>
            </w:tcBorders>
            <w:shd w:val="clear" w:color="auto" w:fill="FFFFFF" w:themeFill="background1"/>
          </w:tcPr>
          <w:p w14:paraId="57A0FE6D" w14:textId="77777777" w:rsidR="006B09DA" w:rsidRPr="00382F97" w:rsidRDefault="006B09DA" w:rsidP="00D766A2">
            <w:pPr>
              <w:tabs>
                <w:tab w:val="left" w:pos="3053"/>
              </w:tabs>
              <w:spacing w:after="0"/>
              <w:jc w:val="both"/>
              <w:rPr>
                <w:rFonts w:ascii="Times New Roman" w:hAnsi="Times New Roman" w:cs="Times New Roman"/>
                <w:b/>
                <w:sz w:val="24"/>
                <w:szCs w:val="24"/>
              </w:rPr>
            </w:pPr>
            <w:r w:rsidRPr="00382F97">
              <w:rPr>
                <w:rFonts w:ascii="Times New Roman" w:hAnsi="Times New Roman" w:cs="Times New Roman"/>
                <w:sz w:val="24"/>
                <w:szCs w:val="24"/>
                <w:lang w:eastAsia="hr-HR"/>
              </w:rPr>
              <w:t>Sredstva planirana u iznosu od 6.636,00 eura za ostale rashode za zaposlene se povećavaju na 10.000,00 eura, jer  ista neće biti dostatna za potrebe izvršavanja isplate materijalnih prava za zaposlene u ustanovi.</w:t>
            </w:r>
          </w:p>
        </w:tc>
      </w:tr>
      <w:tr w:rsidR="006B09DA" w:rsidRPr="00382F97" w14:paraId="761A8BCD" w14:textId="77777777" w:rsidTr="00D766A2">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706F63" w14:textId="77777777" w:rsidR="006B09DA" w:rsidRPr="00382F97" w:rsidRDefault="006B09DA" w:rsidP="00D766A2">
            <w:pPr>
              <w:tabs>
                <w:tab w:val="left" w:pos="3053"/>
              </w:tabs>
              <w:spacing w:after="0"/>
              <w:jc w:val="center"/>
              <w:rPr>
                <w:rFonts w:ascii="Times New Roman" w:hAnsi="Times New Roman" w:cs="Times New Roman"/>
                <w:b/>
                <w:sz w:val="24"/>
                <w:szCs w:val="24"/>
              </w:rPr>
            </w:pPr>
            <w:r w:rsidRPr="00382F97">
              <w:rPr>
                <w:rFonts w:ascii="Times New Roman" w:hAnsi="Times New Roman" w:cs="Times New Roman"/>
                <w:b/>
                <w:sz w:val="24"/>
                <w:szCs w:val="24"/>
              </w:rPr>
              <w:t>R2717</w:t>
            </w:r>
          </w:p>
        </w:tc>
        <w:tc>
          <w:tcPr>
            <w:tcW w:w="7230" w:type="dxa"/>
            <w:tcBorders>
              <w:top w:val="single" w:sz="4" w:space="0" w:color="auto"/>
              <w:left w:val="single" w:sz="4" w:space="0" w:color="auto"/>
              <w:bottom w:val="single" w:sz="4" w:space="0" w:color="auto"/>
              <w:right w:val="single" w:sz="4" w:space="0" w:color="auto"/>
            </w:tcBorders>
            <w:shd w:val="clear" w:color="auto" w:fill="FFFFFF" w:themeFill="background1"/>
          </w:tcPr>
          <w:p w14:paraId="0C6E14A4" w14:textId="14CCFE76" w:rsidR="006B09DA" w:rsidRPr="00382F97" w:rsidRDefault="006B09DA" w:rsidP="00D766A2">
            <w:pPr>
              <w:tabs>
                <w:tab w:val="left" w:pos="3053"/>
              </w:tabs>
              <w:spacing w:after="0"/>
              <w:jc w:val="both"/>
              <w:rPr>
                <w:rFonts w:ascii="Times New Roman" w:hAnsi="Times New Roman" w:cs="Times New Roman"/>
                <w:sz w:val="24"/>
                <w:szCs w:val="24"/>
                <w:lang w:eastAsia="hr-HR"/>
              </w:rPr>
            </w:pPr>
            <w:r w:rsidRPr="00382F97">
              <w:rPr>
                <w:rFonts w:ascii="Times New Roman" w:hAnsi="Times New Roman" w:cs="Times New Roman"/>
                <w:sz w:val="24"/>
                <w:szCs w:val="24"/>
                <w:lang w:eastAsia="hr-HR"/>
              </w:rPr>
              <w:t>Sredstva planirana u iznosu 23.000,00 eura za doprinose za obvezno zdravstveno osiguranje se povećavaju na 28.000,00  eura jer ista neće biti dostatna za potrebe izvršavanja obveza po toj stavci za zaposlene u ustanovi.</w:t>
            </w:r>
          </w:p>
        </w:tc>
      </w:tr>
      <w:tr w:rsidR="006B09DA" w:rsidRPr="00382F97" w14:paraId="46DA04FA" w14:textId="77777777" w:rsidTr="00D766A2">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722876" w14:textId="77777777" w:rsidR="006B09DA" w:rsidRPr="0083417B" w:rsidRDefault="006B09DA" w:rsidP="00D766A2">
            <w:pPr>
              <w:tabs>
                <w:tab w:val="left" w:pos="3053"/>
              </w:tabs>
              <w:spacing w:after="0"/>
              <w:jc w:val="center"/>
              <w:rPr>
                <w:rFonts w:ascii="Times New Roman" w:hAnsi="Times New Roman" w:cs="Times New Roman"/>
                <w:b/>
                <w:sz w:val="24"/>
                <w:szCs w:val="24"/>
              </w:rPr>
            </w:pPr>
            <w:r w:rsidRPr="0083417B">
              <w:rPr>
                <w:rFonts w:ascii="Times New Roman" w:hAnsi="Times New Roman" w:cs="Times New Roman"/>
                <w:b/>
                <w:sz w:val="24"/>
                <w:szCs w:val="24"/>
              </w:rPr>
              <w:t>R2725</w:t>
            </w:r>
          </w:p>
        </w:tc>
        <w:tc>
          <w:tcPr>
            <w:tcW w:w="7230" w:type="dxa"/>
            <w:tcBorders>
              <w:top w:val="single" w:sz="4" w:space="0" w:color="auto"/>
              <w:left w:val="single" w:sz="4" w:space="0" w:color="auto"/>
              <w:bottom w:val="single" w:sz="4" w:space="0" w:color="auto"/>
              <w:right w:val="single" w:sz="4" w:space="0" w:color="auto"/>
            </w:tcBorders>
            <w:shd w:val="clear" w:color="auto" w:fill="FFFFFF" w:themeFill="background1"/>
          </w:tcPr>
          <w:p w14:paraId="7D8733C5" w14:textId="1259ADF7" w:rsidR="006B09DA" w:rsidRPr="0083417B" w:rsidRDefault="006B09DA" w:rsidP="00D766A2">
            <w:pPr>
              <w:tabs>
                <w:tab w:val="left" w:pos="3053"/>
              </w:tabs>
              <w:spacing w:after="0"/>
              <w:jc w:val="both"/>
              <w:rPr>
                <w:rFonts w:ascii="Times New Roman" w:hAnsi="Times New Roman" w:cs="Times New Roman"/>
                <w:b/>
                <w:sz w:val="24"/>
                <w:szCs w:val="24"/>
              </w:rPr>
            </w:pPr>
            <w:r w:rsidRPr="0083417B">
              <w:rPr>
                <w:rFonts w:ascii="Times New Roman" w:hAnsi="Times New Roman" w:cs="Times New Roman"/>
                <w:sz w:val="24"/>
                <w:szCs w:val="24"/>
                <w:lang w:eastAsia="hr-HR"/>
              </w:rPr>
              <w:t>Sredstva planirana u iznosu od 1.062,00 eura za sitni inv</w:t>
            </w:r>
            <w:r w:rsidR="00D766A2" w:rsidRPr="0083417B">
              <w:rPr>
                <w:rFonts w:ascii="Times New Roman" w:hAnsi="Times New Roman" w:cs="Times New Roman"/>
                <w:sz w:val="24"/>
                <w:szCs w:val="24"/>
                <w:lang w:eastAsia="hr-HR"/>
              </w:rPr>
              <w:t>entar</w:t>
            </w:r>
            <w:r w:rsidRPr="0083417B">
              <w:rPr>
                <w:rFonts w:ascii="Times New Roman" w:hAnsi="Times New Roman" w:cs="Times New Roman"/>
                <w:sz w:val="24"/>
                <w:szCs w:val="24"/>
                <w:lang w:eastAsia="hr-HR"/>
              </w:rPr>
              <w:t xml:space="preserve"> se  povećavaju na 1.</w:t>
            </w:r>
            <w:r w:rsidR="0083417B" w:rsidRPr="0083417B">
              <w:rPr>
                <w:rFonts w:ascii="Times New Roman" w:hAnsi="Times New Roman" w:cs="Times New Roman"/>
                <w:sz w:val="24"/>
                <w:szCs w:val="24"/>
                <w:lang w:eastAsia="hr-HR"/>
              </w:rPr>
              <w:t>5</w:t>
            </w:r>
            <w:r w:rsidRPr="0083417B">
              <w:rPr>
                <w:rFonts w:ascii="Times New Roman" w:hAnsi="Times New Roman" w:cs="Times New Roman"/>
                <w:sz w:val="24"/>
                <w:szCs w:val="24"/>
                <w:lang w:eastAsia="hr-HR"/>
              </w:rPr>
              <w:t>62,00  eura jer ista neće biti dostatna do kraja 202</w:t>
            </w:r>
            <w:r w:rsidR="00D766A2" w:rsidRPr="0083417B">
              <w:rPr>
                <w:rFonts w:ascii="Times New Roman" w:hAnsi="Times New Roman" w:cs="Times New Roman"/>
                <w:sz w:val="24"/>
                <w:szCs w:val="24"/>
                <w:lang w:eastAsia="hr-HR"/>
              </w:rPr>
              <w:t>4</w:t>
            </w:r>
            <w:r w:rsidRPr="0083417B">
              <w:rPr>
                <w:rFonts w:ascii="Times New Roman" w:hAnsi="Times New Roman" w:cs="Times New Roman"/>
                <w:sz w:val="24"/>
                <w:szCs w:val="24"/>
                <w:lang w:eastAsia="hr-HR"/>
              </w:rPr>
              <w:t>. godine za potrebe centra NATURA SMŽ.</w:t>
            </w:r>
          </w:p>
        </w:tc>
      </w:tr>
      <w:tr w:rsidR="0083417B" w:rsidRPr="00382F97" w14:paraId="46188BCE" w14:textId="77777777" w:rsidTr="00D766A2">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7CF853" w14:textId="62DBCF2F" w:rsidR="0083417B" w:rsidRPr="00382F97" w:rsidRDefault="0083417B" w:rsidP="0083417B">
            <w:pPr>
              <w:tabs>
                <w:tab w:val="left" w:pos="3053"/>
              </w:tabs>
              <w:spacing w:after="0"/>
              <w:jc w:val="center"/>
              <w:rPr>
                <w:rFonts w:ascii="Times New Roman" w:hAnsi="Times New Roman" w:cs="Times New Roman"/>
                <w:b/>
                <w:sz w:val="24"/>
                <w:szCs w:val="24"/>
              </w:rPr>
            </w:pPr>
            <w:r w:rsidRPr="00A41D32">
              <w:rPr>
                <w:rFonts w:ascii="Times New Roman" w:hAnsi="Times New Roman" w:cs="Times New Roman"/>
                <w:b/>
                <w:sz w:val="24"/>
                <w:szCs w:val="24"/>
              </w:rPr>
              <w:t>R2731</w:t>
            </w:r>
          </w:p>
        </w:tc>
        <w:tc>
          <w:tcPr>
            <w:tcW w:w="7230" w:type="dxa"/>
            <w:tcBorders>
              <w:top w:val="single" w:sz="4" w:space="0" w:color="auto"/>
              <w:left w:val="single" w:sz="4" w:space="0" w:color="auto"/>
              <w:bottom w:val="single" w:sz="4" w:space="0" w:color="auto"/>
              <w:right w:val="single" w:sz="4" w:space="0" w:color="auto"/>
            </w:tcBorders>
            <w:shd w:val="clear" w:color="auto" w:fill="FFFFFF" w:themeFill="background1"/>
          </w:tcPr>
          <w:p w14:paraId="144F6D15" w14:textId="25A8179E" w:rsidR="0083417B" w:rsidRPr="00382F97" w:rsidRDefault="0083417B" w:rsidP="0083417B">
            <w:pPr>
              <w:tabs>
                <w:tab w:val="left" w:pos="3053"/>
              </w:tabs>
              <w:spacing w:after="0"/>
              <w:jc w:val="both"/>
              <w:rPr>
                <w:rFonts w:ascii="Times New Roman" w:hAnsi="Times New Roman" w:cs="Times New Roman"/>
                <w:sz w:val="24"/>
                <w:szCs w:val="24"/>
                <w:lang w:eastAsia="hr-HR"/>
              </w:rPr>
            </w:pPr>
            <w:r w:rsidRPr="00382F97">
              <w:rPr>
                <w:rFonts w:ascii="Times New Roman" w:hAnsi="Times New Roman" w:cs="Times New Roman"/>
                <w:sz w:val="24"/>
                <w:szCs w:val="24"/>
                <w:lang w:eastAsia="hr-HR"/>
              </w:rPr>
              <w:t>Sredstva planirana u iznosu od 10.700,00 eura za intelektualne usluge se smanjuju na 10.200,00 eura jer će ista biti dostatna do kraja 2024. godine za potrebe rada ustanove.</w:t>
            </w:r>
          </w:p>
        </w:tc>
      </w:tr>
      <w:tr w:rsidR="0083417B" w:rsidRPr="00382F97" w14:paraId="3EAF1290" w14:textId="77777777" w:rsidTr="00D766A2">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A08C02" w14:textId="2CDBED4C" w:rsidR="0083417B" w:rsidRPr="0083417B" w:rsidRDefault="0083417B" w:rsidP="0083417B">
            <w:pPr>
              <w:tabs>
                <w:tab w:val="left" w:pos="3053"/>
              </w:tabs>
              <w:spacing w:after="0"/>
              <w:jc w:val="center"/>
              <w:rPr>
                <w:rFonts w:ascii="Times New Roman" w:hAnsi="Times New Roman" w:cs="Times New Roman"/>
                <w:b/>
                <w:sz w:val="24"/>
                <w:szCs w:val="24"/>
              </w:rPr>
            </w:pPr>
            <w:r w:rsidRPr="00382F97">
              <w:rPr>
                <w:rFonts w:ascii="Times New Roman" w:hAnsi="Times New Roman" w:cs="Times New Roman"/>
                <w:b/>
                <w:sz w:val="24"/>
                <w:szCs w:val="24"/>
              </w:rPr>
              <w:t>R27</w:t>
            </w:r>
            <w:r>
              <w:rPr>
                <w:rFonts w:ascii="Times New Roman" w:hAnsi="Times New Roman" w:cs="Times New Roman"/>
                <w:b/>
                <w:sz w:val="24"/>
                <w:szCs w:val="24"/>
              </w:rPr>
              <w:t>35</w:t>
            </w:r>
          </w:p>
        </w:tc>
        <w:tc>
          <w:tcPr>
            <w:tcW w:w="7230" w:type="dxa"/>
            <w:tcBorders>
              <w:top w:val="single" w:sz="4" w:space="0" w:color="auto"/>
              <w:left w:val="single" w:sz="4" w:space="0" w:color="auto"/>
              <w:bottom w:val="single" w:sz="4" w:space="0" w:color="auto"/>
              <w:right w:val="single" w:sz="4" w:space="0" w:color="auto"/>
            </w:tcBorders>
            <w:shd w:val="clear" w:color="auto" w:fill="FFFFFF" w:themeFill="background1"/>
          </w:tcPr>
          <w:p w14:paraId="7F280E07" w14:textId="5C98CA3A" w:rsidR="0083417B" w:rsidRPr="0083417B" w:rsidRDefault="0083417B" w:rsidP="0083417B">
            <w:pPr>
              <w:tabs>
                <w:tab w:val="left" w:pos="3053"/>
              </w:tabs>
              <w:spacing w:after="0"/>
              <w:jc w:val="both"/>
              <w:rPr>
                <w:rFonts w:ascii="Times New Roman" w:hAnsi="Times New Roman" w:cs="Times New Roman"/>
                <w:sz w:val="24"/>
                <w:szCs w:val="24"/>
                <w:lang w:eastAsia="hr-HR"/>
              </w:rPr>
            </w:pPr>
            <w:r w:rsidRPr="00382F97">
              <w:rPr>
                <w:rFonts w:ascii="Times New Roman" w:hAnsi="Times New Roman" w:cs="Times New Roman"/>
                <w:sz w:val="24"/>
                <w:szCs w:val="24"/>
                <w:lang w:eastAsia="hr-HR"/>
              </w:rPr>
              <w:t>Sredstva planirana u iznosu od 2.256,00 eura za premije osiguranja se  povećavaju na 5.300,00  eura jer ista neće biti dostatna do kraja 2024. godine za potrebe osiguranja imovine ustanove i centra NATURA SMŽ.</w:t>
            </w:r>
          </w:p>
        </w:tc>
      </w:tr>
      <w:tr w:rsidR="006B09DA" w:rsidRPr="00382F97" w14:paraId="6E9104FF" w14:textId="77777777" w:rsidTr="00D766A2">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CB53F1" w14:textId="1F3DFEFF" w:rsidR="006B09DA" w:rsidRPr="00382F97" w:rsidRDefault="006B09DA" w:rsidP="00D766A2">
            <w:pPr>
              <w:tabs>
                <w:tab w:val="left" w:pos="3053"/>
              </w:tabs>
              <w:spacing w:after="0"/>
              <w:jc w:val="center"/>
              <w:rPr>
                <w:rFonts w:ascii="Times New Roman" w:hAnsi="Times New Roman" w:cs="Times New Roman"/>
                <w:b/>
                <w:sz w:val="24"/>
                <w:szCs w:val="24"/>
              </w:rPr>
            </w:pPr>
            <w:r w:rsidRPr="00382F97">
              <w:rPr>
                <w:rFonts w:ascii="Times New Roman" w:hAnsi="Times New Roman" w:cs="Times New Roman"/>
                <w:b/>
                <w:sz w:val="24"/>
                <w:szCs w:val="24"/>
              </w:rPr>
              <w:t>R5477</w:t>
            </w:r>
          </w:p>
        </w:tc>
        <w:tc>
          <w:tcPr>
            <w:tcW w:w="7230" w:type="dxa"/>
            <w:tcBorders>
              <w:top w:val="single" w:sz="4" w:space="0" w:color="auto"/>
              <w:left w:val="single" w:sz="4" w:space="0" w:color="auto"/>
              <w:bottom w:val="single" w:sz="4" w:space="0" w:color="auto"/>
              <w:right w:val="single" w:sz="4" w:space="0" w:color="auto"/>
            </w:tcBorders>
            <w:shd w:val="clear" w:color="auto" w:fill="FFFFFF" w:themeFill="background1"/>
          </w:tcPr>
          <w:p w14:paraId="086039AB" w14:textId="77777777" w:rsidR="006B09DA" w:rsidRPr="00382F97" w:rsidRDefault="006B09DA" w:rsidP="00A41D32">
            <w:pPr>
              <w:tabs>
                <w:tab w:val="left" w:pos="3053"/>
              </w:tabs>
              <w:spacing w:after="0"/>
              <w:jc w:val="both"/>
              <w:rPr>
                <w:rFonts w:ascii="Times New Roman" w:hAnsi="Times New Roman" w:cs="Times New Roman"/>
                <w:sz w:val="24"/>
                <w:szCs w:val="24"/>
                <w:lang w:eastAsia="hr-HR"/>
              </w:rPr>
            </w:pPr>
            <w:r w:rsidRPr="00382F97">
              <w:rPr>
                <w:rFonts w:ascii="Times New Roman" w:hAnsi="Times New Roman" w:cs="Times New Roman"/>
                <w:sz w:val="24"/>
                <w:szCs w:val="24"/>
                <w:lang w:eastAsia="hr-HR"/>
              </w:rPr>
              <w:t>Otvara se nova stavka intelektualne usluge u iznosu 115.033,34 eura za potrebe provedbe projekta „Utvrđivanje stanja ciljnih vrsta i staništa PEM ODRANSKO POLJE“ financiranog od FZOEU u 100% iznosu za izradu projektno-tehničke dokumentacije.</w:t>
            </w:r>
          </w:p>
        </w:tc>
      </w:tr>
      <w:tr w:rsidR="006B09DA" w:rsidRPr="00382F97" w14:paraId="718BA498" w14:textId="77777777" w:rsidTr="00D766A2">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79AD76" w14:textId="77777777" w:rsidR="006B09DA" w:rsidRPr="00382F97" w:rsidRDefault="006B09DA" w:rsidP="00D766A2">
            <w:pPr>
              <w:tabs>
                <w:tab w:val="left" w:pos="3053"/>
              </w:tabs>
              <w:spacing w:after="0"/>
              <w:jc w:val="center"/>
              <w:rPr>
                <w:rFonts w:ascii="Times New Roman" w:hAnsi="Times New Roman" w:cs="Times New Roman"/>
                <w:b/>
                <w:sz w:val="24"/>
                <w:szCs w:val="24"/>
              </w:rPr>
            </w:pPr>
            <w:r w:rsidRPr="00382F97">
              <w:rPr>
                <w:rFonts w:ascii="Times New Roman" w:hAnsi="Times New Roman" w:cs="Times New Roman"/>
                <w:b/>
                <w:sz w:val="24"/>
                <w:szCs w:val="24"/>
              </w:rPr>
              <w:t>R5478</w:t>
            </w:r>
          </w:p>
        </w:tc>
        <w:tc>
          <w:tcPr>
            <w:tcW w:w="7230" w:type="dxa"/>
            <w:tcBorders>
              <w:top w:val="single" w:sz="4" w:space="0" w:color="auto"/>
              <w:left w:val="single" w:sz="4" w:space="0" w:color="auto"/>
              <w:bottom w:val="single" w:sz="4" w:space="0" w:color="auto"/>
              <w:right w:val="single" w:sz="4" w:space="0" w:color="auto"/>
            </w:tcBorders>
            <w:shd w:val="clear" w:color="auto" w:fill="FFFFFF" w:themeFill="background1"/>
          </w:tcPr>
          <w:p w14:paraId="73006766" w14:textId="2B34AF83" w:rsidR="006B09DA" w:rsidRPr="00382F97" w:rsidRDefault="006B09DA" w:rsidP="00A41D32">
            <w:pPr>
              <w:tabs>
                <w:tab w:val="left" w:pos="3053"/>
              </w:tabs>
              <w:spacing w:after="0"/>
              <w:jc w:val="both"/>
              <w:rPr>
                <w:rFonts w:ascii="Times New Roman" w:hAnsi="Times New Roman" w:cs="Times New Roman"/>
                <w:sz w:val="24"/>
                <w:szCs w:val="24"/>
                <w:lang w:eastAsia="hr-HR"/>
              </w:rPr>
            </w:pPr>
            <w:r w:rsidRPr="00382F97">
              <w:rPr>
                <w:rFonts w:ascii="Times New Roman" w:hAnsi="Times New Roman" w:cs="Times New Roman"/>
                <w:sz w:val="24"/>
                <w:szCs w:val="24"/>
                <w:lang w:eastAsia="hr-HR"/>
              </w:rPr>
              <w:t>Otvara se nova stavka ostale usluge u iznosu 14.000,00 eura za potrebe provedbe projekta „Utvrđivanje stanja ciljnih vrsta i staništa PEM ODRANSKO POLJE</w:t>
            </w:r>
            <w:r w:rsidR="00A41D32">
              <w:rPr>
                <w:rFonts w:ascii="Times New Roman" w:hAnsi="Times New Roman" w:cs="Times New Roman"/>
                <w:sz w:val="24"/>
                <w:szCs w:val="24"/>
                <w:lang w:eastAsia="hr-HR"/>
              </w:rPr>
              <w:t>“</w:t>
            </w:r>
            <w:r w:rsidRPr="00382F97">
              <w:rPr>
                <w:rFonts w:ascii="Times New Roman" w:hAnsi="Times New Roman" w:cs="Times New Roman"/>
                <w:sz w:val="24"/>
                <w:szCs w:val="24"/>
                <w:lang w:eastAsia="hr-HR"/>
              </w:rPr>
              <w:t xml:space="preserve"> financiranog od FZOEU u 100% iznosu za izradu projektno – tehničke dokumentacije.</w:t>
            </w:r>
          </w:p>
        </w:tc>
      </w:tr>
    </w:tbl>
    <w:p w14:paraId="153654D5" w14:textId="77777777" w:rsidR="006B09DA" w:rsidRDefault="006B09DA" w:rsidP="006B09DA">
      <w:pPr>
        <w:tabs>
          <w:tab w:val="left" w:pos="3053"/>
        </w:tabs>
        <w:rPr>
          <w:rFonts w:cs="Calibri"/>
        </w:rPr>
      </w:pPr>
      <w:r>
        <w:rPr>
          <w:rFonts w:cs="Calibri"/>
        </w:rPr>
        <w:tab/>
        <w:t xml:space="preserve">                                                                 </w:t>
      </w:r>
    </w:p>
    <w:p w14:paraId="60611B5C" w14:textId="77777777" w:rsidR="00C71116" w:rsidRPr="009F5C5A" w:rsidRDefault="00C71116" w:rsidP="009F5C5A">
      <w:pPr>
        <w:pStyle w:val="Odlomakpopisa"/>
        <w:spacing w:after="0"/>
        <w:rPr>
          <w:rFonts w:ascii="Times New Roman" w:hAnsi="Times New Roman" w:cs="Times New Roman"/>
          <w:b/>
          <w:sz w:val="24"/>
          <w:szCs w:val="24"/>
        </w:rPr>
      </w:pPr>
    </w:p>
    <w:sectPr w:rsidR="00C71116" w:rsidRPr="009F5C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F2A92"/>
    <w:multiLevelType w:val="hybridMultilevel"/>
    <w:tmpl w:val="38DE02C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49C0C74"/>
    <w:multiLevelType w:val="hybridMultilevel"/>
    <w:tmpl w:val="8190EDFE"/>
    <w:lvl w:ilvl="0" w:tplc="C2FCF542">
      <w:start w:val="2549"/>
      <w:numFmt w:val="bullet"/>
      <w:lvlText w:val="-"/>
      <w:lvlJc w:val="left"/>
      <w:pPr>
        <w:ind w:left="643"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5CD7F8B"/>
    <w:multiLevelType w:val="hybridMultilevel"/>
    <w:tmpl w:val="0EB6A19C"/>
    <w:lvl w:ilvl="0" w:tplc="005C17A8">
      <w:numFmt w:val="bullet"/>
      <w:lvlText w:val="-"/>
      <w:lvlJc w:val="left"/>
      <w:pPr>
        <w:ind w:left="1740" w:hanging="360"/>
      </w:pPr>
      <w:rPr>
        <w:rFonts w:ascii="Times New Roman" w:eastAsia="Calibri" w:hAnsi="Times New Roman" w:cs="Times New Roman" w:hint="default"/>
        <w:sz w:val="24"/>
      </w:rPr>
    </w:lvl>
    <w:lvl w:ilvl="1" w:tplc="041A0003" w:tentative="1">
      <w:start w:val="1"/>
      <w:numFmt w:val="bullet"/>
      <w:lvlText w:val="o"/>
      <w:lvlJc w:val="left"/>
      <w:pPr>
        <w:ind w:left="2460" w:hanging="360"/>
      </w:pPr>
      <w:rPr>
        <w:rFonts w:ascii="Courier New" w:hAnsi="Courier New" w:cs="Courier New" w:hint="default"/>
      </w:rPr>
    </w:lvl>
    <w:lvl w:ilvl="2" w:tplc="041A0005" w:tentative="1">
      <w:start w:val="1"/>
      <w:numFmt w:val="bullet"/>
      <w:lvlText w:val=""/>
      <w:lvlJc w:val="left"/>
      <w:pPr>
        <w:ind w:left="3180" w:hanging="360"/>
      </w:pPr>
      <w:rPr>
        <w:rFonts w:ascii="Wingdings" w:hAnsi="Wingdings" w:hint="default"/>
      </w:rPr>
    </w:lvl>
    <w:lvl w:ilvl="3" w:tplc="041A0001" w:tentative="1">
      <w:start w:val="1"/>
      <w:numFmt w:val="bullet"/>
      <w:lvlText w:val=""/>
      <w:lvlJc w:val="left"/>
      <w:pPr>
        <w:ind w:left="3900" w:hanging="360"/>
      </w:pPr>
      <w:rPr>
        <w:rFonts w:ascii="Symbol" w:hAnsi="Symbol" w:hint="default"/>
      </w:rPr>
    </w:lvl>
    <w:lvl w:ilvl="4" w:tplc="041A0003" w:tentative="1">
      <w:start w:val="1"/>
      <w:numFmt w:val="bullet"/>
      <w:lvlText w:val="o"/>
      <w:lvlJc w:val="left"/>
      <w:pPr>
        <w:ind w:left="4620" w:hanging="360"/>
      </w:pPr>
      <w:rPr>
        <w:rFonts w:ascii="Courier New" w:hAnsi="Courier New" w:cs="Courier New" w:hint="default"/>
      </w:rPr>
    </w:lvl>
    <w:lvl w:ilvl="5" w:tplc="041A0005" w:tentative="1">
      <w:start w:val="1"/>
      <w:numFmt w:val="bullet"/>
      <w:lvlText w:val=""/>
      <w:lvlJc w:val="left"/>
      <w:pPr>
        <w:ind w:left="5340" w:hanging="360"/>
      </w:pPr>
      <w:rPr>
        <w:rFonts w:ascii="Wingdings" w:hAnsi="Wingdings" w:hint="default"/>
      </w:rPr>
    </w:lvl>
    <w:lvl w:ilvl="6" w:tplc="041A0001" w:tentative="1">
      <w:start w:val="1"/>
      <w:numFmt w:val="bullet"/>
      <w:lvlText w:val=""/>
      <w:lvlJc w:val="left"/>
      <w:pPr>
        <w:ind w:left="6060" w:hanging="360"/>
      </w:pPr>
      <w:rPr>
        <w:rFonts w:ascii="Symbol" w:hAnsi="Symbol" w:hint="default"/>
      </w:rPr>
    </w:lvl>
    <w:lvl w:ilvl="7" w:tplc="041A0003" w:tentative="1">
      <w:start w:val="1"/>
      <w:numFmt w:val="bullet"/>
      <w:lvlText w:val="o"/>
      <w:lvlJc w:val="left"/>
      <w:pPr>
        <w:ind w:left="6780" w:hanging="360"/>
      </w:pPr>
      <w:rPr>
        <w:rFonts w:ascii="Courier New" w:hAnsi="Courier New" w:cs="Courier New" w:hint="default"/>
      </w:rPr>
    </w:lvl>
    <w:lvl w:ilvl="8" w:tplc="041A0005" w:tentative="1">
      <w:start w:val="1"/>
      <w:numFmt w:val="bullet"/>
      <w:lvlText w:val=""/>
      <w:lvlJc w:val="left"/>
      <w:pPr>
        <w:ind w:left="7500" w:hanging="360"/>
      </w:pPr>
      <w:rPr>
        <w:rFonts w:ascii="Wingdings" w:hAnsi="Wingdings" w:hint="default"/>
      </w:rPr>
    </w:lvl>
  </w:abstractNum>
  <w:abstractNum w:abstractNumId="3" w15:restartNumberingAfterBreak="0">
    <w:nsid w:val="55C05F14"/>
    <w:multiLevelType w:val="hybridMultilevel"/>
    <w:tmpl w:val="FC88AECA"/>
    <w:lvl w:ilvl="0" w:tplc="752481FA">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5E6175BC"/>
    <w:multiLevelType w:val="hybridMultilevel"/>
    <w:tmpl w:val="BD342AA0"/>
    <w:lvl w:ilvl="0" w:tplc="4E50A0D6">
      <w:start w:val="2549"/>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7532403E"/>
    <w:multiLevelType w:val="hybridMultilevel"/>
    <w:tmpl w:val="92E0160A"/>
    <w:lvl w:ilvl="0" w:tplc="BF02423E">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815420119">
    <w:abstractNumId w:val="0"/>
  </w:num>
  <w:num w:numId="2" w16cid:durableId="466969629">
    <w:abstractNumId w:val="3"/>
  </w:num>
  <w:num w:numId="3" w16cid:durableId="1515723724">
    <w:abstractNumId w:val="5"/>
  </w:num>
  <w:num w:numId="4" w16cid:durableId="1095711574">
    <w:abstractNumId w:val="2"/>
  </w:num>
  <w:num w:numId="5" w16cid:durableId="673610423">
    <w:abstractNumId w:val="4"/>
  </w:num>
  <w:num w:numId="6" w16cid:durableId="14019007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C5A"/>
    <w:rsid w:val="000B7284"/>
    <w:rsid w:val="000D05D4"/>
    <w:rsid w:val="001D537D"/>
    <w:rsid w:val="00263E92"/>
    <w:rsid w:val="00283745"/>
    <w:rsid w:val="002A5ABA"/>
    <w:rsid w:val="00311D01"/>
    <w:rsid w:val="003242A8"/>
    <w:rsid w:val="0035019D"/>
    <w:rsid w:val="00382F97"/>
    <w:rsid w:val="00397694"/>
    <w:rsid w:val="003B02A2"/>
    <w:rsid w:val="003D0A9E"/>
    <w:rsid w:val="005366B7"/>
    <w:rsid w:val="00570465"/>
    <w:rsid w:val="005B392B"/>
    <w:rsid w:val="005C744B"/>
    <w:rsid w:val="006318D6"/>
    <w:rsid w:val="00631C26"/>
    <w:rsid w:val="00640364"/>
    <w:rsid w:val="006428CA"/>
    <w:rsid w:val="006B09DA"/>
    <w:rsid w:val="006B1C89"/>
    <w:rsid w:val="006C156C"/>
    <w:rsid w:val="006C1959"/>
    <w:rsid w:val="00750B23"/>
    <w:rsid w:val="0083417B"/>
    <w:rsid w:val="008A0762"/>
    <w:rsid w:val="008B620C"/>
    <w:rsid w:val="008D0128"/>
    <w:rsid w:val="008F4FFB"/>
    <w:rsid w:val="00904664"/>
    <w:rsid w:val="00923538"/>
    <w:rsid w:val="0097119F"/>
    <w:rsid w:val="009E76AC"/>
    <w:rsid w:val="009F5C5A"/>
    <w:rsid w:val="00A047AC"/>
    <w:rsid w:val="00A41D32"/>
    <w:rsid w:val="00A651BC"/>
    <w:rsid w:val="00AE61E4"/>
    <w:rsid w:val="00B05111"/>
    <w:rsid w:val="00B119BE"/>
    <w:rsid w:val="00B571F6"/>
    <w:rsid w:val="00B62B89"/>
    <w:rsid w:val="00B821D6"/>
    <w:rsid w:val="00B84548"/>
    <w:rsid w:val="00BD1A1B"/>
    <w:rsid w:val="00BE1D30"/>
    <w:rsid w:val="00C1170D"/>
    <w:rsid w:val="00C12BE7"/>
    <w:rsid w:val="00C2023A"/>
    <w:rsid w:val="00C32D65"/>
    <w:rsid w:val="00C574C8"/>
    <w:rsid w:val="00C62F16"/>
    <w:rsid w:val="00C71116"/>
    <w:rsid w:val="00C7522C"/>
    <w:rsid w:val="00C976BF"/>
    <w:rsid w:val="00CB659D"/>
    <w:rsid w:val="00D4127E"/>
    <w:rsid w:val="00D445E3"/>
    <w:rsid w:val="00D57847"/>
    <w:rsid w:val="00D7171F"/>
    <w:rsid w:val="00D766A2"/>
    <w:rsid w:val="00D76721"/>
    <w:rsid w:val="00D91037"/>
    <w:rsid w:val="00DD5461"/>
    <w:rsid w:val="00F448F3"/>
    <w:rsid w:val="00F76B4E"/>
    <w:rsid w:val="00FD084A"/>
    <w:rsid w:val="00FE008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FAD9A"/>
  <w15:chartTrackingRefBased/>
  <w15:docId w15:val="{4CB29E19-2181-42DD-9956-9299E90ED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qFormat/>
    <w:rsid w:val="009F5C5A"/>
    <w:pPr>
      <w:ind w:left="720"/>
      <w:contextualSpacing/>
    </w:pPr>
  </w:style>
  <w:style w:type="table" w:styleId="Reetkatablice">
    <w:name w:val="Table Grid"/>
    <w:basedOn w:val="Obinatablica"/>
    <w:uiPriority w:val="39"/>
    <w:rsid w:val="009F5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C62F16"/>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C62F16"/>
    <w:rPr>
      <w:rFonts w:ascii="Segoe UI" w:hAnsi="Segoe UI" w:cs="Segoe UI"/>
      <w:sz w:val="18"/>
      <w:szCs w:val="18"/>
    </w:rPr>
  </w:style>
  <w:style w:type="paragraph" w:customStyle="1" w:styleId="xl52">
    <w:name w:val="xl52"/>
    <w:basedOn w:val="Normal"/>
    <w:rsid w:val="00570465"/>
    <w:pPr>
      <w:spacing w:before="100" w:beforeAutospacing="1" w:after="100" w:afterAutospacing="1" w:line="240" w:lineRule="auto"/>
      <w:textAlignment w:val="top"/>
    </w:pPr>
    <w:rPr>
      <w:rFonts w:ascii="Arial" w:eastAsia="Times New Roman" w:hAnsi="Arial" w:cs="Arial"/>
      <w:b/>
      <w:bCs/>
      <w:sz w:val="20"/>
      <w:szCs w:val="20"/>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3912</Words>
  <Characters>22303</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Marijana Klobučar Bobetko</cp:lastModifiedBy>
  <cp:revision>2</cp:revision>
  <cp:lastPrinted>2024-03-08T12:23:00Z</cp:lastPrinted>
  <dcterms:created xsi:type="dcterms:W3CDTF">2024-03-19T06:00:00Z</dcterms:created>
  <dcterms:modified xsi:type="dcterms:W3CDTF">2024-03-19T06:00:00Z</dcterms:modified>
</cp:coreProperties>
</file>